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055"/>
        <w:gridCol w:w="7815"/>
        <w:gridCol w:w="1666"/>
      </w:tblGrid>
      <w:tr w:rsidR="000E391E" w:rsidRPr="00BC1B7B" w14:paraId="2ED598D2" w14:textId="77777777" w:rsidTr="000E391E">
        <w:trPr>
          <w:cantSplit/>
        </w:trPr>
        <w:tc>
          <w:tcPr>
            <w:tcW w:w="10536" w:type="dxa"/>
            <w:gridSpan w:val="3"/>
            <w:tcBorders>
              <w:top w:val="single" w:sz="4" w:space="0" w:color="auto"/>
              <w:left w:val="single" w:sz="4" w:space="0" w:color="auto"/>
              <w:right w:val="single" w:sz="4" w:space="0" w:color="auto"/>
            </w:tcBorders>
          </w:tcPr>
          <w:p w14:paraId="629FFDB9" w14:textId="2C4FD3FC" w:rsidR="000E391E" w:rsidRPr="000E391E" w:rsidRDefault="00CA081C" w:rsidP="000E391E">
            <w:pPr>
              <w:pStyle w:val="Heading1"/>
              <w:rPr>
                <w:rFonts w:ascii="Century Gothic" w:hAnsi="Century Gothic"/>
                <w:sz w:val="32"/>
              </w:rPr>
            </w:pPr>
            <w:r>
              <w:rPr>
                <w:rFonts w:ascii="Century Gothic" w:hAnsi="Century Gothic"/>
                <w:noProof/>
                <w:sz w:val="32"/>
              </w:rPr>
              <w:drawing>
                <wp:inline distT="0" distB="0" distL="0" distR="0" wp14:anchorId="0D842B97" wp14:editId="0C484E7A">
                  <wp:extent cx="5021966" cy="9160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rches Together Logo 4.jpg"/>
                          <pic:cNvPicPr/>
                        </pic:nvPicPr>
                        <pic:blipFill>
                          <a:blip r:embed="rId6">
                            <a:extLst>
                              <a:ext uri="{28A0092B-C50C-407E-A947-70E740481C1C}">
                                <a14:useLocalDpi xmlns:a14="http://schemas.microsoft.com/office/drawing/2010/main" val="0"/>
                              </a:ext>
                            </a:extLst>
                          </a:blip>
                          <a:stretch>
                            <a:fillRect/>
                          </a:stretch>
                        </pic:blipFill>
                        <pic:spPr>
                          <a:xfrm>
                            <a:off x="0" y="0"/>
                            <a:ext cx="5248233" cy="957333"/>
                          </a:xfrm>
                          <a:prstGeom prst="rect">
                            <a:avLst/>
                          </a:prstGeom>
                        </pic:spPr>
                      </pic:pic>
                    </a:graphicData>
                  </a:graphic>
                </wp:inline>
              </w:drawing>
            </w:r>
          </w:p>
        </w:tc>
      </w:tr>
      <w:tr w:rsidR="000E391E" w:rsidRPr="00BC1B7B" w14:paraId="06FF9AFD" w14:textId="77777777" w:rsidTr="000E391E">
        <w:trPr>
          <w:cantSplit/>
        </w:trPr>
        <w:tc>
          <w:tcPr>
            <w:tcW w:w="10536" w:type="dxa"/>
            <w:gridSpan w:val="3"/>
            <w:tcBorders>
              <w:left w:val="single" w:sz="4" w:space="0" w:color="auto"/>
              <w:bottom w:val="single" w:sz="4" w:space="0" w:color="auto"/>
              <w:right w:val="single" w:sz="4" w:space="0" w:color="auto"/>
            </w:tcBorders>
          </w:tcPr>
          <w:p w14:paraId="3474ADE1" w14:textId="77777777" w:rsidR="000E391E" w:rsidRPr="00BC1B7B" w:rsidRDefault="000E391E" w:rsidP="000E391E">
            <w:pPr>
              <w:pStyle w:val="Heading1"/>
              <w:rPr>
                <w:rFonts w:ascii="Century Gothic" w:hAnsi="Century Gothic"/>
                <w:sz w:val="20"/>
              </w:rPr>
            </w:pPr>
            <w:r w:rsidRPr="00BC1B7B">
              <w:rPr>
                <w:rFonts w:ascii="Century Gothic" w:hAnsi="Century Gothic"/>
                <w:sz w:val="32"/>
              </w:rPr>
              <w:t>MINUTES</w:t>
            </w:r>
            <w:r w:rsidRPr="00BC1B7B">
              <w:rPr>
                <w:rFonts w:ascii="Century Gothic" w:hAnsi="Century Gothic"/>
                <w:sz w:val="20"/>
              </w:rPr>
              <w:t xml:space="preserve"> </w:t>
            </w:r>
          </w:p>
          <w:p w14:paraId="7B3F616F" w14:textId="2BDB1669" w:rsidR="000E391E" w:rsidRPr="00170356" w:rsidRDefault="000E391E" w:rsidP="000E391E">
            <w:pPr>
              <w:jc w:val="center"/>
              <w:rPr>
                <w:rFonts w:ascii="Century Gothic" w:hAnsi="Century Gothic" w:cs="Arial"/>
              </w:rPr>
            </w:pPr>
            <w:r w:rsidRPr="00B527FF">
              <w:rPr>
                <w:rFonts w:ascii="Century Gothic" w:hAnsi="Century Gothic" w:cs="Arial"/>
              </w:rPr>
              <w:t xml:space="preserve">of the </w:t>
            </w:r>
            <w:r w:rsidRPr="00B527FF">
              <w:rPr>
                <w:rFonts w:ascii="Century Gothic" w:hAnsi="Century Gothic" w:cs="Arial"/>
                <w:b/>
              </w:rPr>
              <w:t>Horsforth Churches Together</w:t>
            </w:r>
            <w:r w:rsidRPr="00170356">
              <w:rPr>
                <w:rFonts w:ascii="Century Gothic" w:hAnsi="Century Gothic" w:cs="Arial"/>
              </w:rPr>
              <w:t xml:space="preserve"> </w:t>
            </w:r>
          </w:p>
          <w:p w14:paraId="4989D137" w14:textId="52C3321B" w:rsidR="000E391E" w:rsidRPr="00170356" w:rsidRDefault="000E391E" w:rsidP="000E391E">
            <w:pPr>
              <w:jc w:val="center"/>
              <w:rPr>
                <w:rFonts w:ascii="Century Gothic" w:hAnsi="Century Gothic" w:cs="Arial"/>
              </w:rPr>
            </w:pPr>
            <w:r w:rsidRPr="00170356">
              <w:rPr>
                <w:rFonts w:ascii="Century Gothic" w:hAnsi="Century Gothic" w:cs="Arial"/>
              </w:rPr>
              <w:t>Wednesday</w:t>
            </w:r>
            <w:r w:rsidR="00BC27DC">
              <w:rPr>
                <w:rFonts w:ascii="Century Gothic" w:hAnsi="Century Gothic" w:cs="Arial"/>
              </w:rPr>
              <w:t xml:space="preserve">, </w:t>
            </w:r>
            <w:r w:rsidR="006C2109">
              <w:rPr>
                <w:rFonts w:ascii="Century Gothic" w:hAnsi="Century Gothic" w:cs="Arial"/>
              </w:rPr>
              <w:t>1</w:t>
            </w:r>
            <w:r w:rsidR="006C2109" w:rsidRPr="006C2109">
              <w:rPr>
                <w:rFonts w:ascii="Century Gothic" w:hAnsi="Century Gothic" w:cs="Arial"/>
                <w:vertAlign w:val="superscript"/>
              </w:rPr>
              <w:t>st</w:t>
            </w:r>
            <w:r w:rsidR="006C2109">
              <w:rPr>
                <w:rFonts w:ascii="Century Gothic" w:hAnsi="Century Gothic" w:cs="Arial"/>
              </w:rPr>
              <w:t xml:space="preserve"> May</w:t>
            </w:r>
            <w:r w:rsidR="00BC27DC">
              <w:rPr>
                <w:rFonts w:ascii="Century Gothic" w:hAnsi="Century Gothic" w:cs="Arial"/>
              </w:rPr>
              <w:t xml:space="preserve"> 2024</w:t>
            </w:r>
          </w:p>
          <w:p w14:paraId="472C086A" w14:textId="0A23FD57" w:rsidR="000E391E" w:rsidRPr="00B527FF" w:rsidRDefault="000E4FDA" w:rsidP="000E391E">
            <w:pPr>
              <w:jc w:val="center"/>
              <w:rPr>
                <w:rFonts w:ascii="Century Gothic" w:hAnsi="Century Gothic" w:cs="Arial"/>
              </w:rPr>
            </w:pPr>
            <w:r>
              <w:rPr>
                <w:rFonts w:ascii="Century Gothic" w:hAnsi="Century Gothic" w:cs="Arial"/>
              </w:rPr>
              <w:t xml:space="preserve">at </w:t>
            </w:r>
            <w:r w:rsidR="006C2109">
              <w:rPr>
                <w:rFonts w:ascii="Century Gothic" w:hAnsi="Century Gothic" w:cs="Arial"/>
              </w:rPr>
              <w:t>Cragg Baptist Church</w:t>
            </w:r>
            <w:r w:rsidR="00224B90">
              <w:rPr>
                <w:rFonts w:ascii="Century Gothic" w:hAnsi="Century Gothic" w:cs="Arial"/>
              </w:rPr>
              <w:t xml:space="preserve"> </w:t>
            </w:r>
            <w:r w:rsidR="00170356" w:rsidRPr="00170356">
              <w:rPr>
                <w:rFonts w:ascii="Century Gothic" w:hAnsi="Century Gothic" w:cs="Arial"/>
              </w:rPr>
              <w:t>7.30</w:t>
            </w:r>
            <w:r w:rsidR="005F46C2" w:rsidRPr="00170356">
              <w:rPr>
                <w:rFonts w:ascii="Century Gothic" w:hAnsi="Century Gothic" w:cs="Arial"/>
              </w:rPr>
              <w:t>pm.</w:t>
            </w:r>
          </w:p>
          <w:p w14:paraId="38895145" w14:textId="77777777" w:rsidR="000E391E" w:rsidRPr="000E391E" w:rsidRDefault="000E391E">
            <w:pPr>
              <w:rPr>
                <w:rFonts w:ascii="Century Gothic" w:hAnsi="Century Gothic"/>
                <w:color w:val="201F1E"/>
                <w:sz w:val="12"/>
                <w:szCs w:val="12"/>
                <w:bdr w:val="none" w:sz="0" w:space="0" w:color="auto" w:frame="1"/>
              </w:rPr>
            </w:pPr>
          </w:p>
        </w:tc>
      </w:tr>
      <w:tr w:rsidR="00960DDE" w:rsidRPr="00BC1B7B" w14:paraId="0F9C074E" w14:textId="77777777" w:rsidTr="00E96992">
        <w:trPr>
          <w:cantSplit/>
        </w:trPr>
        <w:tc>
          <w:tcPr>
            <w:tcW w:w="1055" w:type="dxa"/>
            <w:tcBorders>
              <w:top w:val="single" w:sz="4" w:space="0" w:color="auto"/>
              <w:left w:val="single" w:sz="4" w:space="0" w:color="auto"/>
              <w:bottom w:val="single" w:sz="4" w:space="0" w:color="auto"/>
              <w:right w:val="single" w:sz="4" w:space="0" w:color="auto"/>
            </w:tcBorders>
          </w:tcPr>
          <w:p w14:paraId="4DABD984" w14:textId="77777777" w:rsidR="00960DDE" w:rsidRPr="00BB2430" w:rsidRDefault="00960DDE" w:rsidP="0071110E">
            <w:pPr>
              <w:jc w:val="right"/>
              <w:rPr>
                <w:rFonts w:ascii="Century Gothic" w:hAnsi="Century Gothic"/>
                <w:b/>
                <w:bCs/>
                <w:sz w:val="18"/>
                <w:szCs w:val="18"/>
              </w:rPr>
            </w:pPr>
            <w:r w:rsidRPr="00BB2430">
              <w:rPr>
                <w:rFonts w:ascii="Century Gothic" w:hAnsi="Century Gothic"/>
                <w:b/>
                <w:bCs/>
                <w:sz w:val="16"/>
                <w:szCs w:val="18"/>
              </w:rPr>
              <w:t>Attendees:</w:t>
            </w:r>
          </w:p>
        </w:tc>
        <w:tc>
          <w:tcPr>
            <w:tcW w:w="9481" w:type="dxa"/>
            <w:gridSpan w:val="2"/>
            <w:tcBorders>
              <w:top w:val="single" w:sz="4" w:space="0" w:color="auto"/>
              <w:left w:val="single" w:sz="4" w:space="0" w:color="auto"/>
              <w:bottom w:val="single" w:sz="4" w:space="0" w:color="auto"/>
              <w:right w:val="single" w:sz="4" w:space="0" w:color="auto"/>
            </w:tcBorders>
          </w:tcPr>
          <w:p w14:paraId="1321B7FC" w14:textId="44DA2E8E" w:rsidR="009D1630" w:rsidRPr="00FC2C94" w:rsidRDefault="00BC27DC" w:rsidP="00FC2C94">
            <w:pPr>
              <w:rPr>
                <w:rFonts w:ascii="Century Gothic" w:hAnsi="Century Gothic"/>
              </w:rPr>
            </w:pPr>
            <w:r>
              <w:rPr>
                <w:rFonts w:ascii="Century Gothic" w:hAnsi="Century Gothic"/>
              </w:rPr>
              <w:t xml:space="preserve">John Barnes (Treasurer), </w:t>
            </w:r>
            <w:r w:rsidR="00170356">
              <w:rPr>
                <w:rFonts w:ascii="Century Gothic" w:hAnsi="Century Gothic"/>
              </w:rPr>
              <w:t>Judith Br</w:t>
            </w:r>
            <w:r w:rsidR="008C40E9">
              <w:rPr>
                <w:rFonts w:ascii="Century Gothic" w:hAnsi="Century Gothic"/>
              </w:rPr>
              <w:t>iggs</w:t>
            </w:r>
            <w:r w:rsidR="00170356">
              <w:rPr>
                <w:rFonts w:ascii="Century Gothic" w:hAnsi="Century Gothic"/>
              </w:rPr>
              <w:t>,</w:t>
            </w:r>
            <w:r w:rsidR="008906E2">
              <w:rPr>
                <w:rFonts w:ascii="Century Gothic" w:hAnsi="Century Gothic"/>
              </w:rPr>
              <w:t xml:space="preserve"> </w:t>
            </w:r>
            <w:r w:rsidR="008C40E9">
              <w:rPr>
                <w:rFonts w:ascii="Century Gothic" w:hAnsi="Century Gothic"/>
              </w:rPr>
              <w:t xml:space="preserve">Adrian Hide, </w:t>
            </w:r>
            <w:r w:rsidR="00C04452">
              <w:rPr>
                <w:rFonts w:ascii="Century Gothic" w:hAnsi="Century Gothic"/>
              </w:rPr>
              <w:t xml:space="preserve">Jane Linley, </w:t>
            </w:r>
            <w:r w:rsidR="008906E2">
              <w:rPr>
                <w:rFonts w:ascii="Century Gothic" w:hAnsi="Century Gothic"/>
              </w:rPr>
              <w:t xml:space="preserve">Phil Maud, </w:t>
            </w:r>
            <w:r w:rsidR="008C40E9">
              <w:rPr>
                <w:rFonts w:ascii="Century Gothic" w:hAnsi="Century Gothic"/>
              </w:rPr>
              <w:t xml:space="preserve">Barbara McLaren, George McLaren, </w:t>
            </w:r>
            <w:r>
              <w:rPr>
                <w:rFonts w:ascii="Century Gothic" w:hAnsi="Century Gothic"/>
              </w:rPr>
              <w:t>Matt Powell (Chair),</w:t>
            </w:r>
            <w:r w:rsidR="008C40E9">
              <w:rPr>
                <w:rFonts w:ascii="Century Gothic" w:hAnsi="Century Gothic"/>
              </w:rPr>
              <w:t xml:space="preserve"> Cat </w:t>
            </w:r>
            <w:proofErr w:type="spellStart"/>
            <w:r w:rsidR="008C40E9">
              <w:rPr>
                <w:rFonts w:ascii="Century Gothic" w:hAnsi="Century Gothic"/>
              </w:rPr>
              <w:t>Sayburn</w:t>
            </w:r>
            <w:proofErr w:type="spellEnd"/>
            <w:r w:rsidR="008C40E9">
              <w:rPr>
                <w:rFonts w:ascii="Century Gothic" w:hAnsi="Century Gothic"/>
              </w:rPr>
              <w:t>,</w:t>
            </w:r>
            <w:r>
              <w:rPr>
                <w:rFonts w:ascii="Century Gothic" w:hAnsi="Century Gothic"/>
              </w:rPr>
              <w:t xml:space="preserve"> </w:t>
            </w:r>
            <w:r w:rsidR="008C40E9">
              <w:rPr>
                <w:rFonts w:ascii="Century Gothic" w:hAnsi="Century Gothic"/>
              </w:rPr>
              <w:t xml:space="preserve">Laura Schubert, </w:t>
            </w:r>
            <w:r w:rsidR="00271BC9">
              <w:rPr>
                <w:rFonts w:ascii="Century Gothic" w:hAnsi="Century Gothic"/>
              </w:rPr>
              <w:t xml:space="preserve">Andrew Shepherd, </w:t>
            </w:r>
            <w:r w:rsidR="00170356">
              <w:rPr>
                <w:rFonts w:ascii="Century Gothic" w:hAnsi="Century Gothic"/>
              </w:rPr>
              <w:t>Duncan Stow</w:t>
            </w:r>
            <w:r w:rsidR="008C40E9">
              <w:rPr>
                <w:rFonts w:ascii="Century Gothic" w:hAnsi="Century Gothic"/>
              </w:rPr>
              <w:t>, Jill Woodman (Minutes), Rhoda Wu.</w:t>
            </w:r>
          </w:p>
        </w:tc>
      </w:tr>
      <w:tr w:rsidR="00FC2C94" w:rsidRPr="00BC1B7B" w14:paraId="0564F1B8" w14:textId="77777777" w:rsidTr="00BD5E10">
        <w:tc>
          <w:tcPr>
            <w:tcW w:w="1055" w:type="dxa"/>
            <w:tcBorders>
              <w:top w:val="single" w:sz="4" w:space="0" w:color="auto"/>
              <w:left w:val="single" w:sz="4" w:space="0" w:color="auto"/>
              <w:bottom w:val="single" w:sz="4" w:space="0" w:color="auto"/>
              <w:right w:val="single" w:sz="4" w:space="0" w:color="auto"/>
            </w:tcBorders>
          </w:tcPr>
          <w:p w14:paraId="2B831F3E" w14:textId="1FC30E2C" w:rsidR="00FC2C94" w:rsidRPr="00FC2C94" w:rsidRDefault="00FC2C94">
            <w:pPr>
              <w:rPr>
                <w:rFonts w:ascii="Century Gothic" w:hAnsi="Century Gothic"/>
                <w:b/>
                <w:bCs/>
                <w:sz w:val="16"/>
                <w:szCs w:val="16"/>
              </w:rPr>
            </w:pPr>
            <w:r w:rsidRPr="00FC2C94">
              <w:rPr>
                <w:rFonts w:ascii="Century Gothic" w:hAnsi="Century Gothic"/>
                <w:b/>
                <w:bCs/>
                <w:sz w:val="16"/>
                <w:szCs w:val="16"/>
              </w:rPr>
              <w:t>Apologies</w:t>
            </w:r>
          </w:p>
        </w:tc>
        <w:tc>
          <w:tcPr>
            <w:tcW w:w="8321" w:type="dxa"/>
            <w:tcBorders>
              <w:top w:val="single" w:sz="4" w:space="0" w:color="auto"/>
              <w:left w:val="single" w:sz="4" w:space="0" w:color="auto"/>
              <w:bottom w:val="single" w:sz="4" w:space="0" w:color="auto"/>
              <w:right w:val="single" w:sz="4" w:space="0" w:color="auto"/>
            </w:tcBorders>
          </w:tcPr>
          <w:p w14:paraId="60525B26" w14:textId="2764030B" w:rsidR="007B6535" w:rsidRPr="00BC1B7B" w:rsidRDefault="00FA70DF" w:rsidP="00A862F5">
            <w:pPr>
              <w:rPr>
                <w:rFonts w:ascii="Century Gothic" w:hAnsi="Century Gothic"/>
              </w:rPr>
            </w:pPr>
            <w:r>
              <w:rPr>
                <w:rFonts w:ascii="Century Gothic" w:hAnsi="Century Gothic"/>
              </w:rPr>
              <w:t xml:space="preserve">Jonathan Cain, Lynne Gillions, </w:t>
            </w:r>
            <w:r w:rsidR="00BC27DC">
              <w:rPr>
                <w:rFonts w:ascii="Century Gothic" w:hAnsi="Century Gothic"/>
              </w:rPr>
              <w:t xml:space="preserve">Jo Lightowler, </w:t>
            </w:r>
            <w:r>
              <w:rPr>
                <w:rFonts w:ascii="Century Gothic" w:hAnsi="Century Gothic"/>
              </w:rPr>
              <w:t xml:space="preserve">Paul and </w:t>
            </w:r>
            <w:r w:rsidR="00BC27DC">
              <w:rPr>
                <w:rFonts w:ascii="Century Gothic" w:hAnsi="Century Gothic"/>
              </w:rPr>
              <w:t xml:space="preserve">Margaret Metcalf, </w:t>
            </w:r>
            <w:r>
              <w:rPr>
                <w:rFonts w:ascii="Century Gothic" w:hAnsi="Century Gothic"/>
              </w:rPr>
              <w:t>Deborah Pennington, Nigel Sinclair</w:t>
            </w:r>
          </w:p>
        </w:tc>
        <w:tc>
          <w:tcPr>
            <w:tcW w:w="1160" w:type="dxa"/>
            <w:tcBorders>
              <w:top w:val="single" w:sz="4" w:space="0" w:color="auto"/>
              <w:left w:val="single" w:sz="4" w:space="0" w:color="auto"/>
              <w:bottom w:val="single" w:sz="4" w:space="0" w:color="auto"/>
              <w:right w:val="single" w:sz="4" w:space="0" w:color="auto"/>
            </w:tcBorders>
          </w:tcPr>
          <w:p w14:paraId="527FA189" w14:textId="77777777" w:rsidR="00FC2C94" w:rsidRPr="00BB2430" w:rsidRDefault="00FC2C94" w:rsidP="0005303B">
            <w:pPr>
              <w:jc w:val="center"/>
              <w:rPr>
                <w:rFonts w:ascii="Century Gothic" w:hAnsi="Century Gothic"/>
                <w:b/>
                <w:sz w:val="16"/>
              </w:rPr>
            </w:pPr>
          </w:p>
        </w:tc>
      </w:tr>
      <w:tr w:rsidR="00960DDE" w:rsidRPr="00BC1B7B" w14:paraId="4B371C43" w14:textId="77777777" w:rsidTr="00BD5E10">
        <w:tc>
          <w:tcPr>
            <w:tcW w:w="1055" w:type="dxa"/>
            <w:tcBorders>
              <w:top w:val="single" w:sz="4" w:space="0" w:color="auto"/>
              <w:left w:val="single" w:sz="4" w:space="0" w:color="auto"/>
              <w:bottom w:val="single" w:sz="4" w:space="0" w:color="auto"/>
              <w:right w:val="single" w:sz="4" w:space="0" w:color="auto"/>
            </w:tcBorders>
          </w:tcPr>
          <w:p w14:paraId="6FD0FD1F" w14:textId="77777777" w:rsidR="00960DDE" w:rsidRPr="00BC1B7B" w:rsidRDefault="00960DDE">
            <w:pPr>
              <w:rPr>
                <w:rFonts w:ascii="Century Gothic" w:hAnsi="Century Gothic"/>
                <w:b/>
                <w:bCs/>
              </w:rPr>
            </w:pPr>
          </w:p>
        </w:tc>
        <w:tc>
          <w:tcPr>
            <w:tcW w:w="8321" w:type="dxa"/>
            <w:tcBorders>
              <w:top w:val="single" w:sz="4" w:space="0" w:color="auto"/>
              <w:left w:val="single" w:sz="4" w:space="0" w:color="auto"/>
              <w:bottom w:val="single" w:sz="4" w:space="0" w:color="auto"/>
              <w:right w:val="single" w:sz="4" w:space="0" w:color="auto"/>
            </w:tcBorders>
          </w:tcPr>
          <w:p w14:paraId="3F8B7A89" w14:textId="77777777" w:rsidR="0010086F" w:rsidRPr="00BC1B7B" w:rsidRDefault="0010086F" w:rsidP="00A862F5">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64E89F60" w14:textId="77777777" w:rsidR="00960DDE" w:rsidRPr="0005303B" w:rsidRDefault="00960DDE" w:rsidP="0005303B">
            <w:pPr>
              <w:jc w:val="center"/>
              <w:rPr>
                <w:rFonts w:ascii="Century Gothic" w:hAnsi="Century Gothic"/>
                <w:b/>
              </w:rPr>
            </w:pPr>
            <w:r w:rsidRPr="00BB2430">
              <w:rPr>
                <w:rFonts w:ascii="Century Gothic" w:hAnsi="Century Gothic"/>
                <w:b/>
                <w:sz w:val="16"/>
              </w:rPr>
              <w:t>Action By:</w:t>
            </w:r>
          </w:p>
        </w:tc>
      </w:tr>
      <w:tr w:rsidR="00960DDE" w:rsidRPr="00170356" w14:paraId="30B3CA96" w14:textId="77777777" w:rsidTr="00BD5E10">
        <w:tc>
          <w:tcPr>
            <w:tcW w:w="1055" w:type="dxa"/>
            <w:tcBorders>
              <w:top w:val="single" w:sz="4" w:space="0" w:color="auto"/>
              <w:left w:val="single" w:sz="4" w:space="0" w:color="auto"/>
              <w:bottom w:val="single" w:sz="4" w:space="0" w:color="auto"/>
              <w:right w:val="single" w:sz="4" w:space="0" w:color="auto"/>
            </w:tcBorders>
          </w:tcPr>
          <w:p w14:paraId="1C440FE2" w14:textId="77777777" w:rsidR="00C648D9" w:rsidRPr="00170356" w:rsidRDefault="00C648D9">
            <w:pPr>
              <w:rPr>
                <w:rFonts w:ascii="Century Gothic" w:hAnsi="Century Gothic"/>
              </w:rPr>
            </w:pPr>
          </w:p>
          <w:p w14:paraId="7E3215DA" w14:textId="04AECA0D" w:rsidR="00B527FF" w:rsidRPr="00170356" w:rsidRDefault="00FD0037">
            <w:pPr>
              <w:rPr>
                <w:rFonts w:ascii="Century Gothic" w:hAnsi="Century Gothic"/>
              </w:rPr>
            </w:pPr>
            <w:r w:rsidRPr="00170356">
              <w:rPr>
                <w:rFonts w:ascii="Century Gothic" w:hAnsi="Century Gothic"/>
              </w:rPr>
              <w:t>1.</w:t>
            </w:r>
          </w:p>
        </w:tc>
        <w:tc>
          <w:tcPr>
            <w:tcW w:w="8321" w:type="dxa"/>
            <w:tcBorders>
              <w:top w:val="single" w:sz="4" w:space="0" w:color="auto"/>
              <w:left w:val="single" w:sz="4" w:space="0" w:color="auto"/>
              <w:bottom w:val="single" w:sz="4" w:space="0" w:color="auto"/>
              <w:right w:val="single" w:sz="4" w:space="0" w:color="auto"/>
            </w:tcBorders>
          </w:tcPr>
          <w:p w14:paraId="19CCF03D" w14:textId="77777777" w:rsidR="00ED6A59" w:rsidRDefault="00170356" w:rsidP="00BC27DC">
            <w:pPr>
              <w:rPr>
                <w:rFonts w:ascii="Century Gothic" w:hAnsi="Century Gothic"/>
              </w:rPr>
            </w:pPr>
            <w:r>
              <w:rPr>
                <w:rFonts w:ascii="Century Gothic" w:hAnsi="Century Gothic"/>
                <w:b/>
                <w:bCs/>
                <w:u w:val="single"/>
              </w:rPr>
              <w:t>Welcome</w:t>
            </w:r>
          </w:p>
          <w:p w14:paraId="2B437C78" w14:textId="77777777" w:rsidR="00BC27DC" w:rsidRDefault="00026A97" w:rsidP="00BC27DC">
            <w:pPr>
              <w:rPr>
                <w:rFonts w:ascii="Century Gothic" w:hAnsi="Century Gothic"/>
              </w:rPr>
            </w:pPr>
            <w:r>
              <w:rPr>
                <w:rFonts w:ascii="Century Gothic" w:hAnsi="Century Gothic"/>
              </w:rPr>
              <w:t>Matt welcomed all present and said how good it was to have such an amazing HCT. But this was also a time to look for future inspiration and encourage others to be part of HCT. We listened to the hymn ‘Be Thou my Vision’ and Matt read Joshua Ch 1 v 9 (Be strong and courageous…) before opening the meeting in prayer.</w:t>
            </w:r>
          </w:p>
          <w:p w14:paraId="6E8C4298" w14:textId="033E625A" w:rsidR="001539F4" w:rsidRPr="00C4125C" w:rsidRDefault="001539F4" w:rsidP="00BC27DC">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15E3BC8E" w14:textId="77777777" w:rsidR="00960DDE" w:rsidRPr="00170356" w:rsidRDefault="00960DDE" w:rsidP="0005303B">
            <w:pPr>
              <w:jc w:val="center"/>
              <w:rPr>
                <w:rFonts w:ascii="Century Gothic" w:hAnsi="Century Gothic"/>
              </w:rPr>
            </w:pPr>
          </w:p>
          <w:p w14:paraId="3DD1B259" w14:textId="54E336A1" w:rsidR="00BB2407" w:rsidRPr="00170356" w:rsidRDefault="00BB2407" w:rsidP="00E4253B">
            <w:pPr>
              <w:rPr>
                <w:rFonts w:ascii="Century Gothic" w:hAnsi="Century Gothic"/>
              </w:rPr>
            </w:pPr>
          </w:p>
        </w:tc>
      </w:tr>
      <w:tr w:rsidR="000E4FDA" w:rsidRPr="00170356" w14:paraId="40722163" w14:textId="77777777" w:rsidTr="00BD5E10">
        <w:tc>
          <w:tcPr>
            <w:tcW w:w="1055" w:type="dxa"/>
            <w:tcBorders>
              <w:top w:val="single" w:sz="4" w:space="0" w:color="auto"/>
              <w:left w:val="single" w:sz="4" w:space="0" w:color="auto"/>
              <w:bottom w:val="single" w:sz="4" w:space="0" w:color="auto"/>
              <w:right w:val="single" w:sz="4" w:space="0" w:color="auto"/>
            </w:tcBorders>
          </w:tcPr>
          <w:p w14:paraId="523A9174" w14:textId="09390304" w:rsidR="000E4FDA" w:rsidRPr="00170356" w:rsidRDefault="000E4FDA">
            <w:pPr>
              <w:rPr>
                <w:rFonts w:ascii="Century Gothic" w:hAnsi="Century Gothic"/>
              </w:rPr>
            </w:pPr>
            <w:r>
              <w:rPr>
                <w:rFonts w:ascii="Century Gothic" w:hAnsi="Century Gothic"/>
              </w:rPr>
              <w:t>2.</w:t>
            </w:r>
          </w:p>
        </w:tc>
        <w:tc>
          <w:tcPr>
            <w:tcW w:w="8321" w:type="dxa"/>
            <w:tcBorders>
              <w:top w:val="single" w:sz="4" w:space="0" w:color="auto"/>
              <w:left w:val="single" w:sz="4" w:space="0" w:color="auto"/>
              <w:bottom w:val="single" w:sz="4" w:space="0" w:color="auto"/>
              <w:right w:val="single" w:sz="4" w:space="0" w:color="auto"/>
            </w:tcBorders>
          </w:tcPr>
          <w:p w14:paraId="143746C8" w14:textId="77777777" w:rsidR="008A0DD5" w:rsidRDefault="008A0DD5" w:rsidP="008A0DD5">
            <w:pPr>
              <w:rPr>
                <w:rFonts w:ascii="Century Gothic" w:hAnsi="Century Gothic"/>
                <w:b/>
                <w:bCs/>
                <w:u w:val="single"/>
              </w:rPr>
            </w:pPr>
            <w:r w:rsidRPr="00170356">
              <w:rPr>
                <w:rFonts w:ascii="Century Gothic" w:hAnsi="Century Gothic"/>
                <w:b/>
                <w:bCs/>
                <w:u w:val="single"/>
              </w:rPr>
              <w:t>Minutes and Matters Arising</w:t>
            </w:r>
          </w:p>
          <w:p w14:paraId="4AA37010" w14:textId="42359CE9" w:rsidR="007110FC" w:rsidRDefault="008A0DD5" w:rsidP="008A0DD5">
            <w:pPr>
              <w:rPr>
                <w:rFonts w:ascii="Century Gothic" w:hAnsi="Century Gothic"/>
              </w:rPr>
            </w:pPr>
            <w:r w:rsidRPr="00C4125C">
              <w:rPr>
                <w:rFonts w:ascii="Century Gothic" w:hAnsi="Century Gothic"/>
              </w:rPr>
              <w:t xml:space="preserve">The minutes from </w:t>
            </w:r>
            <w:r w:rsidR="00624ADD">
              <w:rPr>
                <w:rFonts w:ascii="Century Gothic" w:hAnsi="Century Gothic"/>
              </w:rPr>
              <w:t xml:space="preserve">10 Jan </w:t>
            </w:r>
            <w:r>
              <w:rPr>
                <w:rFonts w:ascii="Century Gothic" w:hAnsi="Century Gothic"/>
              </w:rPr>
              <w:t>were agreed</w:t>
            </w:r>
            <w:r w:rsidR="00624ADD">
              <w:rPr>
                <w:rFonts w:ascii="Century Gothic" w:hAnsi="Century Gothic"/>
              </w:rPr>
              <w:t xml:space="preserve">. </w:t>
            </w:r>
            <w:r>
              <w:rPr>
                <w:rFonts w:ascii="Century Gothic" w:hAnsi="Century Gothic"/>
              </w:rPr>
              <w:t xml:space="preserve"> </w:t>
            </w:r>
          </w:p>
          <w:p w14:paraId="78F03834" w14:textId="72B0FEB3" w:rsidR="00720E99" w:rsidRDefault="0049299B" w:rsidP="00624ADD">
            <w:pPr>
              <w:rPr>
                <w:rFonts w:ascii="Century Gothic" w:hAnsi="Century Gothic"/>
              </w:rPr>
            </w:pPr>
            <w:r>
              <w:rPr>
                <w:rFonts w:ascii="Century Gothic" w:hAnsi="Century Gothic"/>
              </w:rPr>
              <w:t>Matters arisin</w:t>
            </w:r>
            <w:r w:rsidR="00624ADD">
              <w:rPr>
                <w:rFonts w:ascii="Century Gothic" w:hAnsi="Century Gothic"/>
              </w:rPr>
              <w:t>g:</w:t>
            </w:r>
          </w:p>
          <w:p w14:paraId="18CD8741" w14:textId="2EAD7EDC" w:rsidR="00624ADD" w:rsidRPr="00624ADD" w:rsidRDefault="00624ADD" w:rsidP="00624ADD">
            <w:pPr>
              <w:rPr>
                <w:rFonts w:ascii="Century Gothic" w:hAnsi="Century Gothic"/>
              </w:rPr>
            </w:pPr>
            <w:r>
              <w:rPr>
                <w:rFonts w:ascii="Century Gothic" w:hAnsi="Century Gothic"/>
              </w:rPr>
              <w:t>Rhoda explained that the student placement regarding the free counselling service will not now be taking place.</w:t>
            </w:r>
          </w:p>
          <w:p w14:paraId="2BEAE8AE" w14:textId="67715FDB" w:rsidR="0049299B" w:rsidRPr="0049299B" w:rsidRDefault="0049299B" w:rsidP="000B139B">
            <w:pPr>
              <w:pStyle w:val="ListParagraph"/>
              <w:ind w:left="769"/>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2DE129BF" w14:textId="77777777" w:rsidR="000E4FDA" w:rsidRDefault="000E4FDA" w:rsidP="0005303B">
            <w:pPr>
              <w:jc w:val="center"/>
              <w:rPr>
                <w:rFonts w:ascii="Century Gothic" w:hAnsi="Century Gothic"/>
              </w:rPr>
            </w:pPr>
          </w:p>
          <w:p w14:paraId="6DED375F" w14:textId="21B0BC5F" w:rsidR="006A51A4" w:rsidRPr="00170356" w:rsidRDefault="006A51A4" w:rsidP="008A0DD5">
            <w:pPr>
              <w:rPr>
                <w:rFonts w:ascii="Century Gothic" w:hAnsi="Century Gothic"/>
              </w:rPr>
            </w:pPr>
          </w:p>
        </w:tc>
      </w:tr>
      <w:tr w:rsidR="00CB724A" w:rsidRPr="00170356" w14:paraId="5FB67F32" w14:textId="77777777" w:rsidTr="00BD5E10">
        <w:trPr>
          <w:trHeight w:val="674"/>
        </w:trPr>
        <w:tc>
          <w:tcPr>
            <w:tcW w:w="1055" w:type="dxa"/>
            <w:tcBorders>
              <w:top w:val="single" w:sz="4" w:space="0" w:color="auto"/>
              <w:left w:val="single" w:sz="4" w:space="0" w:color="auto"/>
              <w:bottom w:val="single" w:sz="4" w:space="0" w:color="auto"/>
              <w:right w:val="single" w:sz="4" w:space="0" w:color="auto"/>
            </w:tcBorders>
          </w:tcPr>
          <w:p w14:paraId="5E1BA03B" w14:textId="77777777" w:rsidR="003E22BC" w:rsidRPr="000C46C9" w:rsidRDefault="003E22BC" w:rsidP="00271354">
            <w:pPr>
              <w:rPr>
                <w:rFonts w:ascii="Century Gothic" w:hAnsi="Century Gothic"/>
                <w:highlight w:val="yellow"/>
              </w:rPr>
            </w:pPr>
          </w:p>
          <w:p w14:paraId="520C8EF7" w14:textId="2C7C9FFD" w:rsidR="00DA5EB4" w:rsidRPr="000C46C9" w:rsidRDefault="006A51A4" w:rsidP="00513068">
            <w:pPr>
              <w:rPr>
                <w:rFonts w:ascii="Century Gothic" w:hAnsi="Century Gothic"/>
                <w:highlight w:val="yellow"/>
              </w:rPr>
            </w:pPr>
            <w:r w:rsidRPr="006A51A4">
              <w:rPr>
                <w:rFonts w:ascii="Century Gothic" w:hAnsi="Century Gothic"/>
              </w:rPr>
              <w:t>3.</w:t>
            </w:r>
          </w:p>
        </w:tc>
        <w:tc>
          <w:tcPr>
            <w:tcW w:w="8321" w:type="dxa"/>
            <w:tcBorders>
              <w:top w:val="single" w:sz="4" w:space="0" w:color="auto"/>
              <w:left w:val="single" w:sz="4" w:space="0" w:color="auto"/>
              <w:bottom w:val="single" w:sz="4" w:space="0" w:color="auto"/>
              <w:right w:val="single" w:sz="4" w:space="0" w:color="auto"/>
            </w:tcBorders>
          </w:tcPr>
          <w:p w14:paraId="10AD02C5" w14:textId="17E44219" w:rsidR="0049299B" w:rsidRDefault="001539F4" w:rsidP="00837CCD">
            <w:pPr>
              <w:rPr>
                <w:rFonts w:ascii="Century Gothic" w:hAnsi="Century Gothic"/>
                <w:b/>
                <w:bCs/>
                <w:color w:val="000000"/>
                <w:u w:val="single"/>
                <w:lang w:eastAsia="en-GB"/>
              </w:rPr>
            </w:pPr>
            <w:r>
              <w:rPr>
                <w:rFonts w:ascii="Century Gothic" w:hAnsi="Century Gothic"/>
                <w:b/>
                <w:bCs/>
                <w:color w:val="000000"/>
                <w:u w:val="single"/>
                <w:lang w:eastAsia="en-GB"/>
              </w:rPr>
              <w:t>Review of Easter Events</w:t>
            </w:r>
          </w:p>
          <w:p w14:paraId="0DC4C475" w14:textId="1F60C127" w:rsidR="004126F8" w:rsidRPr="00B342A5" w:rsidRDefault="004126F8" w:rsidP="000D0777">
            <w:pPr>
              <w:pStyle w:val="ListParagraph"/>
              <w:numPr>
                <w:ilvl w:val="0"/>
                <w:numId w:val="16"/>
              </w:numPr>
              <w:rPr>
                <w:rFonts w:ascii="Century Gothic" w:hAnsi="Century Gothic"/>
                <w:b/>
                <w:bCs/>
                <w:color w:val="000000"/>
                <w:lang w:eastAsia="en-GB"/>
              </w:rPr>
            </w:pPr>
            <w:r w:rsidRPr="00B342A5">
              <w:rPr>
                <w:rFonts w:ascii="Century Gothic" w:hAnsi="Century Gothic"/>
                <w:b/>
                <w:bCs/>
                <w:color w:val="000000"/>
                <w:lang w:eastAsia="en-GB"/>
              </w:rPr>
              <w:t>Lent talks</w:t>
            </w:r>
          </w:p>
          <w:p w14:paraId="54245747" w14:textId="3A5F724B" w:rsidR="00BD61E5" w:rsidRPr="000D0777" w:rsidRDefault="001539F4" w:rsidP="000D0777">
            <w:pPr>
              <w:pStyle w:val="ListParagraph"/>
              <w:rPr>
                <w:rFonts w:ascii="Century Gothic" w:hAnsi="Century Gothic"/>
              </w:rPr>
            </w:pPr>
            <w:r w:rsidRPr="000D0777">
              <w:rPr>
                <w:rFonts w:ascii="Century Gothic" w:hAnsi="Century Gothic"/>
              </w:rPr>
              <w:t xml:space="preserve">There were four Lent talks with different speakers held at different churches on the topics: Refugees, Education, the Environment and the NHS. </w:t>
            </w:r>
            <w:r w:rsidR="004126F8" w:rsidRPr="000D0777">
              <w:rPr>
                <w:rFonts w:ascii="Century Gothic" w:hAnsi="Century Gothic"/>
              </w:rPr>
              <w:t>Duncan said t</w:t>
            </w:r>
            <w:r w:rsidRPr="000D0777">
              <w:rPr>
                <w:rFonts w:ascii="Century Gothic" w:hAnsi="Century Gothic"/>
              </w:rPr>
              <w:t xml:space="preserve">hese </w:t>
            </w:r>
            <w:r w:rsidR="004126F8" w:rsidRPr="000D0777">
              <w:rPr>
                <w:rFonts w:ascii="Century Gothic" w:hAnsi="Century Gothic"/>
              </w:rPr>
              <w:t xml:space="preserve">had been </w:t>
            </w:r>
            <w:r w:rsidRPr="000D0777">
              <w:rPr>
                <w:rFonts w:ascii="Century Gothic" w:hAnsi="Century Gothic"/>
              </w:rPr>
              <w:t>very well attended, with over 30 people at each talk. Feedback had been very positive. The talks are still available online on the HCT website.</w:t>
            </w:r>
          </w:p>
          <w:p w14:paraId="77A4DF11" w14:textId="77777777" w:rsidR="001539F4" w:rsidRPr="000D0777" w:rsidRDefault="001539F4" w:rsidP="000D0777">
            <w:pPr>
              <w:pStyle w:val="ListParagraph"/>
              <w:numPr>
                <w:ilvl w:val="0"/>
                <w:numId w:val="16"/>
              </w:numPr>
              <w:rPr>
                <w:rFonts w:ascii="Century Gothic" w:hAnsi="Century Gothic"/>
              </w:rPr>
            </w:pPr>
            <w:r w:rsidRPr="000D0777">
              <w:rPr>
                <w:rFonts w:ascii="Century Gothic" w:hAnsi="Century Gothic"/>
              </w:rPr>
              <w:t>Traditionally, before Covid, HCT had a 3 year cycle of 1)Talks by various speakers 2)Lent home groups from different churches</w:t>
            </w:r>
            <w:r w:rsidR="004126F8" w:rsidRPr="000D0777">
              <w:rPr>
                <w:rFonts w:ascii="Century Gothic" w:hAnsi="Century Gothic"/>
              </w:rPr>
              <w:t xml:space="preserve"> 3)Nothing jointly planned. The meeting decided after discussion that HCT home groups would no longer take place (most people attended a group from their own church when they were last held), so that in future we would just have talks every other year. Churches would do their own activities in the alternate year. </w:t>
            </w:r>
          </w:p>
          <w:p w14:paraId="607A58FB" w14:textId="1C896E12" w:rsidR="004126F8" w:rsidRPr="00B342A5" w:rsidRDefault="004126F8" w:rsidP="000D0777">
            <w:pPr>
              <w:pStyle w:val="ListParagraph"/>
              <w:numPr>
                <w:ilvl w:val="0"/>
                <w:numId w:val="16"/>
              </w:numPr>
              <w:rPr>
                <w:rFonts w:ascii="Century Gothic" w:hAnsi="Century Gothic"/>
                <w:b/>
                <w:bCs/>
              </w:rPr>
            </w:pPr>
            <w:r w:rsidRPr="00B342A5">
              <w:rPr>
                <w:rFonts w:ascii="Century Gothic" w:hAnsi="Century Gothic"/>
                <w:b/>
                <w:bCs/>
              </w:rPr>
              <w:t>Walk of Witness</w:t>
            </w:r>
          </w:p>
          <w:p w14:paraId="4684BF3C" w14:textId="0089216F" w:rsidR="004126F8" w:rsidRPr="000D0777" w:rsidRDefault="004126F8" w:rsidP="000D0777">
            <w:pPr>
              <w:pStyle w:val="ListParagraph"/>
              <w:rPr>
                <w:rFonts w:ascii="Century Gothic" w:hAnsi="Century Gothic"/>
              </w:rPr>
            </w:pPr>
            <w:r w:rsidRPr="000D0777">
              <w:rPr>
                <w:rFonts w:ascii="Century Gothic" w:hAnsi="Century Gothic"/>
              </w:rPr>
              <w:t>This was well attended</w:t>
            </w:r>
            <w:r w:rsidR="00E1525F" w:rsidRPr="000D0777">
              <w:rPr>
                <w:rFonts w:ascii="Century Gothic" w:hAnsi="Century Gothic"/>
              </w:rPr>
              <w:t xml:space="preserve">, helped by the good weather, </w:t>
            </w:r>
            <w:r w:rsidRPr="000D0777">
              <w:rPr>
                <w:rFonts w:ascii="Century Gothic" w:hAnsi="Century Gothic"/>
              </w:rPr>
              <w:t>the singing kept in step from front to back of the procession</w:t>
            </w:r>
            <w:r w:rsidR="001B304B" w:rsidRPr="000D0777">
              <w:rPr>
                <w:rFonts w:ascii="Century Gothic" w:hAnsi="Century Gothic"/>
              </w:rPr>
              <w:t xml:space="preserve"> and the acoustics were very good at the service on The Green. </w:t>
            </w:r>
          </w:p>
          <w:p w14:paraId="79C357C1" w14:textId="43AC81CA" w:rsidR="001B304B" w:rsidRPr="000D0777" w:rsidRDefault="001B304B" w:rsidP="00DF3E4F">
            <w:pPr>
              <w:pStyle w:val="ListParagraph"/>
              <w:numPr>
                <w:ilvl w:val="0"/>
                <w:numId w:val="16"/>
              </w:numPr>
              <w:rPr>
                <w:rFonts w:ascii="Century Gothic" w:hAnsi="Century Gothic"/>
              </w:rPr>
            </w:pPr>
            <w:r w:rsidRPr="000D0777">
              <w:rPr>
                <w:rFonts w:ascii="Century Gothic" w:hAnsi="Century Gothic"/>
              </w:rPr>
              <w:t>It was proposed that it would help if we had music to accompany the singing.</w:t>
            </w:r>
            <w:r w:rsidR="000D0777" w:rsidRPr="000D0777">
              <w:rPr>
                <w:rFonts w:ascii="Century Gothic" w:hAnsi="Century Gothic"/>
              </w:rPr>
              <w:t xml:space="preserve"> </w:t>
            </w:r>
            <w:r w:rsidRPr="000D0777">
              <w:rPr>
                <w:rFonts w:ascii="Century Gothic" w:hAnsi="Century Gothic"/>
              </w:rPr>
              <w:t>Duncan will ask Deborah and Michaela about that possibility.</w:t>
            </w:r>
          </w:p>
          <w:p w14:paraId="2C4EB1C9" w14:textId="665459D4" w:rsidR="006D0789" w:rsidRPr="000D0777" w:rsidRDefault="006D0789" w:rsidP="000D0777">
            <w:pPr>
              <w:pStyle w:val="ListParagraph"/>
              <w:numPr>
                <w:ilvl w:val="0"/>
                <w:numId w:val="16"/>
              </w:numPr>
              <w:rPr>
                <w:rFonts w:ascii="Century Gothic" w:hAnsi="Century Gothic"/>
              </w:rPr>
            </w:pPr>
            <w:r w:rsidRPr="000D0777">
              <w:rPr>
                <w:rFonts w:ascii="Century Gothic" w:hAnsi="Century Gothic"/>
              </w:rPr>
              <w:t>There was a suggestion of having a Summer Songs of Praise or something similar at The Green. Church Leaders to discuss.</w:t>
            </w:r>
          </w:p>
          <w:p w14:paraId="5E60788C" w14:textId="10A8F1DF" w:rsidR="0024213F" w:rsidRPr="00B342A5" w:rsidRDefault="0024213F" w:rsidP="000D0777">
            <w:pPr>
              <w:pStyle w:val="ListParagraph"/>
              <w:numPr>
                <w:ilvl w:val="0"/>
                <w:numId w:val="16"/>
              </w:numPr>
              <w:rPr>
                <w:rFonts w:ascii="Century Gothic" w:hAnsi="Century Gothic"/>
                <w:b/>
                <w:bCs/>
              </w:rPr>
            </w:pPr>
            <w:r w:rsidRPr="00B342A5">
              <w:rPr>
                <w:rFonts w:ascii="Century Gothic" w:hAnsi="Century Gothic"/>
                <w:b/>
                <w:bCs/>
              </w:rPr>
              <w:t>Lunch after the Walk of Witness</w:t>
            </w:r>
          </w:p>
          <w:p w14:paraId="72427C6E" w14:textId="2E7852E4" w:rsidR="0024213F" w:rsidRPr="000D0777" w:rsidRDefault="0024213F" w:rsidP="000D0777">
            <w:pPr>
              <w:pStyle w:val="ListParagraph"/>
              <w:rPr>
                <w:rFonts w:ascii="Century Gothic" w:hAnsi="Century Gothic"/>
              </w:rPr>
            </w:pPr>
            <w:r w:rsidRPr="000D0777">
              <w:rPr>
                <w:rFonts w:ascii="Century Gothic" w:hAnsi="Century Gothic"/>
              </w:rPr>
              <w:t>The Grove as usual provided tea and hot cross buns after the Walk. This too was very well attended and enjoyed. Phil said that donations of £280+ had been collected for the Mission Aviation Fellowship.</w:t>
            </w:r>
          </w:p>
          <w:p w14:paraId="7E0DE9A2" w14:textId="0626C46E" w:rsidR="004126F8" w:rsidRPr="00C4125C" w:rsidRDefault="004126F8" w:rsidP="001539F4">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76C8E1C9" w14:textId="77777777" w:rsidR="00CB724A" w:rsidRPr="00170356" w:rsidRDefault="00CB724A" w:rsidP="0005303B">
            <w:pPr>
              <w:jc w:val="center"/>
              <w:rPr>
                <w:rFonts w:ascii="Century Gothic" w:hAnsi="Century Gothic"/>
              </w:rPr>
            </w:pPr>
          </w:p>
          <w:p w14:paraId="089BFE37" w14:textId="77777777" w:rsidR="001B304B" w:rsidRDefault="001B304B" w:rsidP="000D4A60">
            <w:pPr>
              <w:rPr>
                <w:rFonts w:ascii="Century Gothic" w:hAnsi="Century Gothic"/>
              </w:rPr>
            </w:pPr>
          </w:p>
          <w:p w14:paraId="7F6E936B" w14:textId="77777777" w:rsidR="001B304B" w:rsidRDefault="001B304B" w:rsidP="000D4A60">
            <w:pPr>
              <w:rPr>
                <w:rFonts w:ascii="Century Gothic" w:hAnsi="Century Gothic"/>
              </w:rPr>
            </w:pPr>
          </w:p>
          <w:p w14:paraId="21027DF6" w14:textId="77777777" w:rsidR="001B304B" w:rsidRDefault="001B304B" w:rsidP="000D4A60">
            <w:pPr>
              <w:rPr>
                <w:rFonts w:ascii="Century Gothic" w:hAnsi="Century Gothic"/>
              </w:rPr>
            </w:pPr>
          </w:p>
          <w:p w14:paraId="5C0242AF" w14:textId="77777777" w:rsidR="001B304B" w:rsidRDefault="001B304B" w:rsidP="000D4A60">
            <w:pPr>
              <w:rPr>
                <w:rFonts w:ascii="Century Gothic" w:hAnsi="Century Gothic"/>
              </w:rPr>
            </w:pPr>
          </w:p>
          <w:p w14:paraId="6B55B08A" w14:textId="77777777" w:rsidR="001B304B" w:rsidRDefault="001B304B" w:rsidP="000D4A60">
            <w:pPr>
              <w:rPr>
                <w:rFonts w:ascii="Century Gothic" w:hAnsi="Century Gothic"/>
              </w:rPr>
            </w:pPr>
          </w:p>
          <w:p w14:paraId="4E1F2979" w14:textId="77777777" w:rsidR="001B304B" w:rsidRDefault="001B304B" w:rsidP="000D4A60">
            <w:pPr>
              <w:rPr>
                <w:rFonts w:ascii="Century Gothic" w:hAnsi="Century Gothic"/>
              </w:rPr>
            </w:pPr>
          </w:p>
          <w:p w14:paraId="7E92D675" w14:textId="77777777" w:rsidR="001B304B" w:rsidRDefault="001B304B" w:rsidP="000D4A60">
            <w:pPr>
              <w:rPr>
                <w:rFonts w:ascii="Century Gothic" w:hAnsi="Century Gothic"/>
              </w:rPr>
            </w:pPr>
          </w:p>
          <w:p w14:paraId="70474478" w14:textId="77777777" w:rsidR="001B304B" w:rsidRDefault="001B304B" w:rsidP="000D4A60">
            <w:pPr>
              <w:rPr>
                <w:rFonts w:ascii="Century Gothic" w:hAnsi="Century Gothic"/>
              </w:rPr>
            </w:pPr>
          </w:p>
          <w:p w14:paraId="0B1CCD61" w14:textId="77777777" w:rsidR="001B304B" w:rsidRDefault="001B304B" w:rsidP="000D4A60">
            <w:pPr>
              <w:rPr>
                <w:rFonts w:ascii="Century Gothic" w:hAnsi="Century Gothic"/>
              </w:rPr>
            </w:pPr>
          </w:p>
          <w:p w14:paraId="723DD8DE" w14:textId="77777777" w:rsidR="001B304B" w:rsidRDefault="001B304B" w:rsidP="000D4A60">
            <w:pPr>
              <w:rPr>
                <w:rFonts w:ascii="Century Gothic" w:hAnsi="Century Gothic"/>
              </w:rPr>
            </w:pPr>
          </w:p>
          <w:p w14:paraId="5D3A3C02" w14:textId="77777777" w:rsidR="001B304B" w:rsidRDefault="001B304B" w:rsidP="000D4A60">
            <w:pPr>
              <w:rPr>
                <w:rFonts w:ascii="Century Gothic" w:hAnsi="Century Gothic"/>
              </w:rPr>
            </w:pPr>
          </w:p>
          <w:p w14:paraId="5A07FA06" w14:textId="77777777" w:rsidR="001B304B" w:rsidRDefault="001B304B" w:rsidP="000D4A60">
            <w:pPr>
              <w:rPr>
                <w:rFonts w:ascii="Century Gothic" w:hAnsi="Century Gothic"/>
              </w:rPr>
            </w:pPr>
          </w:p>
          <w:p w14:paraId="154BAD3D" w14:textId="77777777" w:rsidR="00E1525F" w:rsidRDefault="00E1525F" w:rsidP="000D4A60">
            <w:pPr>
              <w:rPr>
                <w:rFonts w:ascii="Century Gothic" w:hAnsi="Century Gothic"/>
              </w:rPr>
            </w:pPr>
          </w:p>
          <w:p w14:paraId="5ADE766A" w14:textId="77777777" w:rsidR="00E1525F" w:rsidRDefault="00E1525F" w:rsidP="000D4A60">
            <w:pPr>
              <w:rPr>
                <w:rFonts w:ascii="Century Gothic" w:hAnsi="Century Gothic"/>
              </w:rPr>
            </w:pPr>
          </w:p>
          <w:p w14:paraId="5AD48C1A" w14:textId="77777777" w:rsidR="00E1525F" w:rsidRDefault="00E1525F" w:rsidP="000D4A60">
            <w:pPr>
              <w:rPr>
                <w:rFonts w:ascii="Century Gothic" w:hAnsi="Century Gothic"/>
              </w:rPr>
            </w:pPr>
          </w:p>
          <w:p w14:paraId="1F92180E" w14:textId="2371ABB2" w:rsidR="001A754B" w:rsidRDefault="001B304B" w:rsidP="000D4A60">
            <w:pPr>
              <w:rPr>
                <w:rFonts w:ascii="Century Gothic" w:hAnsi="Century Gothic"/>
              </w:rPr>
            </w:pPr>
            <w:r>
              <w:rPr>
                <w:rFonts w:ascii="Century Gothic" w:hAnsi="Century Gothic"/>
              </w:rPr>
              <w:t>Duncan</w:t>
            </w:r>
          </w:p>
          <w:p w14:paraId="2FEF51B5" w14:textId="77777777" w:rsidR="006D0789" w:rsidRDefault="006D0789" w:rsidP="000D4A60">
            <w:pPr>
              <w:rPr>
                <w:rFonts w:ascii="Century Gothic" w:hAnsi="Century Gothic"/>
              </w:rPr>
            </w:pPr>
          </w:p>
          <w:p w14:paraId="09D8DD82" w14:textId="0167199D" w:rsidR="006D0789" w:rsidRPr="00170356" w:rsidRDefault="006D0789" w:rsidP="000D4A60">
            <w:pPr>
              <w:rPr>
                <w:rFonts w:ascii="Century Gothic" w:hAnsi="Century Gothic"/>
              </w:rPr>
            </w:pPr>
            <w:r>
              <w:rPr>
                <w:rFonts w:ascii="Century Gothic" w:hAnsi="Century Gothic"/>
              </w:rPr>
              <w:t>Church Leaders</w:t>
            </w:r>
          </w:p>
        </w:tc>
      </w:tr>
      <w:tr w:rsidR="00CB724A" w:rsidRPr="00170356" w14:paraId="0816DA37" w14:textId="77777777" w:rsidTr="00BD5E10">
        <w:tc>
          <w:tcPr>
            <w:tcW w:w="1055" w:type="dxa"/>
            <w:tcBorders>
              <w:top w:val="single" w:sz="4" w:space="0" w:color="auto"/>
              <w:left w:val="single" w:sz="4" w:space="0" w:color="auto"/>
              <w:bottom w:val="single" w:sz="4" w:space="0" w:color="auto"/>
              <w:right w:val="single" w:sz="4" w:space="0" w:color="auto"/>
            </w:tcBorders>
          </w:tcPr>
          <w:p w14:paraId="773A7920" w14:textId="77777777" w:rsidR="00EE7E99" w:rsidRPr="000C46C9" w:rsidRDefault="00EE7E99" w:rsidP="00271354">
            <w:pPr>
              <w:rPr>
                <w:rFonts w:ascii="Century Gothic" w:hAnsi="Century Gothic"/>
                <w:highlight w:val="yellow"/>
              </w:rPr>
            </w:pPr>
          </w:p>
          <w:p w14:paraId="1945CA45" w14:textId="65139125" w:rsidR="00CB724A" w:rsidRPr="000C46C9" w:rsidRDefault="006A51A4" w:rsidP="00271354">
            <w:pPr>
              <w:rPr>
                <w:rFonts w:ascii="Century Gothic" w:hAnsi="Century Gothic"/>
                <w:highlight w:val="yellow"/>
              </w:rPr>
            </w:pPr>
            <w:r w:rsidRPr="006A51A4">
              <w:rPr>
                <w:rFonts w:ascii="Century Gothic" w:hAnsi="Century Gothic"/>
              </w:rPr>
              <w:t>4.</w:t>
            </w:r>
          </w:p>
        </w:tc>
        <w:tc>
          <w:tcPr>
            <w:tcW w:w="8321" w:type="dxa"/>
            <w:tcBorders>
              <w:top w:val="single" w:sz="4" w:space="0" w:color="auto"/>
              <w:left w:val="single" w:sz="4" w:space="0" w:color="auto"/>
              <w:bottom w:val="single" w:sz="4" w:space="0" w:color="auto"/>
              <w:right w:val="single" w:sz="4" w:space="0" w:color="auto"/>
            </w:tcBorders>
          </w:tcPr>
          <w:p w14:paraId="197393BB" w14:textId="77777777" w:rsidR="001F565C" w:rsidRPr="00CB087A" w:rsidRDefault="00646A34" w:rsidP="001F565C">
            <w:pPr>
              <w:spacing w:after="160"/>
              <w:rPr>
                <w:rFonts w:ascii="Century Gothic" w:hAnsi="Century Gothic" w:cs="Calibri"/>
                <w:b/>
                <w:bCs/>
                <w:u w:val="single"/>
                <w:lang w:eastAsia="en-GB"/>
              </w:rPr>
            </w:pPr>
            <w:r w:rsidRPr="00CB087A">
              <w:rPr>
                <w:rFonts w:ascii="Century Gothic" w:hAnsi="Century Gothic" w:cs="Calibri"/>
                <w:b/>
                <w:bCs/>
                <w:u w:val="single"/>
                <w:lang w:eastAsia="en-GB"/>
              </w:rPr>
              <w:t>News from the Churches</w:t>
            </w:r>
          </w:p>
          <w:p w14:paraId="3D0D057D" w14:textId="77777777" w:rsidR="009463BC" w:rsidRPr="009463BC" w:rsidRDefault="00646A34" w:rsidP="009463BC">
            <w:pPr>
              <w:pStyle w:val="ListParagraph"/>
              <w:numPr>
                <w:ilvl w:val="0"/>
                <w:numId w:val="17"/>
              </w:numPr>
              <w:spacing w:after="160"/>
              <w:rPr>
                <w:rFonts w:ascii="Century Gothic" w:hAnsi="Century Gothic" w:cs="Calibri"/>
                <w:lang w:eastAsia="en-GB"/>
              </w:rPr>
            </w:pPr>
            <w:r w:rsidRPr="009463BC">
              <w:rPr>
                <w:rFonts w:ascii="Century Gothic" w:hAnsi="Century Gothic" w:cs="Calibri"/>
                <w:lang w:eastAsia="en-GB"/>
              </w:rPr>
              <w:t>Phil rejoiced that The Grove had had two child baptisms. The children were aged 4yr and 13yr.</w:t>
            </w:r>
          </w:p>
          <w:p w14:paraId="68260AF1" w14:textId="4B37F70A" w:rsidR="00646A34" w:rsidRPr="009463BC" w:rsidRDefault="00646A34" w:rsidP="009463BC">
            <w:pPr>
              <w:pStyle w:val="ListParagraph"/>
              <w:numPr>
                <w:ilvl w:val="0"/>
                <w:numId w:val="17"/>
              </w:numPr>
              <w:spacing w:after="160"/>
              <w:rPr>
                <w:rFonts w:ascii="Century Gothic" w:hAnsi="Century Gothic" w:cs="Calibri"/>
                <w:lang w:eastAsia="en-GB"/>
              </w:rPr>
            </w:pPr>
            <w:r w:rsidRPr="009463BC">
              <w:rPr>
                <w:rFonts w:ascii="Century Gothic" w:hAnsi="Century Gothic" w:cs="Calibri"/>
                <w:lang w:eastAsia="en-GB"/>
              </w:rPr>
              <w:lastRenderedPageBreak/>
              <w:t>Judith was thankful that someone had returned to their Fellowship after a long time.</w:t>
            </w:r>
          </w:p>
          <w:p w14:paraId="49F2E4A9" w14:textId="77777777" w:rsidR="00646A34" w:rsidRPr="009463BC" w:rsidRDefault="00646A34" w:rsidP="009463BC">
            <w:pPr>
              <w:pStyle w:val="ListParagraph"/>
              <w:numPr>
                <w:ilvl w:val="0"/>
                <w:numId w:val="17"/>
              </w:numPr>
              <w:spacing w:after="160"/>
              <w:rPr>
                <w:rFonts w:ascii="Century Gothic" w:hAnsi="Century Gothic" w:cs="Calibri"/>
                <w:lang w:eastAsia="en-GB"/>
              </w:rPr>
            </w:pPr>
            <w:r w:rsidRPr="009463BC">
              <w:rPr>
                <w:rFonts w:ascii="Century Gothic" w:hAnsi="Century Gothic" w:cs="Calibri"/>
                <w:lang w:eastAsia="en-GB"/>
              </w:rPr>
              <w:t xml:space="preserve">Jane explained that because their priest had to cover 3 churches, the Mass time at </w:t>
            </w:r>
            <w:r w:rsidR="00426A7E" w:rsidRPr="009463BC">
              <w:rPr>
                <w:rFonts w:ascii="Century Gothic" w:hAnsi="Century Gothic" w:cs="Calibri"/>
                <w:lang w:eastAsia="en-GB"/>
              </w:rPr>
              <w:t>St Mary’s was now 11.15am (not 11am).</w:t>
            </w:r>
          </w:p>
          <w:p w14:paraId="08C642CB" w14:textId="0D5F6712" w:rsidR="00426A7E" w:rsidRPr="009463BC" w:rsidRDefault="00426A7E" w:rsidP="009463BC">
            <w:pPr>
              <w:pStyle w:val="ListParagraph"/>
              <w:numPr>
                <w:ilvl w:val="0"/>
                <w:numId w:val="17"/>
              </w:numPr>
              <w:spacing w:after="160"/>
              <w:rPr>
                <w:rFonts w:ascii="Helvetica" w:hAnsi="Helvetica" w:cs="Calibri"/>
                <w:lang w:eastAsia="en-GB"/>
              </w:rPr>
            </w:pPr>
            <w:r w:rsidRPr="009463BC">
              <w:rPr>
                <w:rFonts w:ascii="Century Gothic" w:hAnsi="Century Gothic" w:cs="Calibri"/>
                <w:lang w:eastAsia="en-GB"/>
              </w:rPr>
              <w:t>Eight asylum seekers had attended the Walk of Witness. Some of them had previously attended a Pentecostal Church. They were put in touch with George, from Willow Green.</w:t>
            </w:r>
          </w:p>
        </w:tc>
        <w:tc>
          <w:tcPr>
            <w:tcW w:w="1160" w:type="dxa"/>
            <w:tcBorders>
              <w:top w:val="single" w:sz="4" w:space="0" w:color="auto"/>
              <w:left w:val="single" w:sz="4" w:space="0" w:color="auto"/>
              <w:bottom w:val="single" w:sz="4" w:space="0" w:color="auto"/>
              <w:right w:val="single" w:sz="4" w:space="0" w:color="auto"/>
            </w:tcBorders>
          </w:tcPr>
          <w:p w14:paraId="38FD1FE4" w14:textId="77777777" w:rsidR="00CB724A" w:rsidRPr="00170356" w:rsidRDefault="00CB724A" w:rsidP="0005303B">
            <w:pPr>
              <w:jc w:val="center"/>
              <w:rPr>
                <w:rFonts w:ascii="Century Gothic" w:hAnsi="Century Gothic"/>
              </w:rPr>
            </w:pPr>
          </w:p>
          <w:p w14:paraId="61BD45DE" w14:textId="77777777" w:rsidR="00AC27DA" w:rsidRPr="00170356" w:rsidRDefault="00AC27DA" w:rsidP="0005303B">
            <w:pPr>
              <w:jc w:val="center"/>
              <w:rPr>
                <w:rFonts w:ascii="Century Gothic" w:hAnsi="Century Gothic"/>
              </w:rPr>
            </w:pPr>
          </w:p>
          <w:p w14:paraId="352E3FE6" w14:textId="77777777" w:rsidR="009C3E1A" w:rsidRPr="00170356" w:rsidRDefault="009C3E1A" w:rsidP="002578D6">
            <w:pPr>
              <w:rPr>
                <w:rFonts w:ascii="Century Gothic" w:hAnsi="Century Gothic"/>
              </w:rPr>
            </w:pPr>
          </w:p>
          <w:p w14:paraId="20308B55" w14:textId="77777777" w:rsidR="00244296" w:rsidRDefault="00244296" w:rsidP="006258A9">
            <w:pPr>
              <w:rPr>
                <w:rFonts w:ascii="Century Gothic" w:hAnsi="Century Gothic"/>
              </w:rPr>
            </w:pPr>
          </w:p>
          <w:p w14:paraId="108E0FDD" w14:textId="77777777" w:rsidR="008A57A2" w:rsidRPr="008A57A2" w:rsidRDefault="008A57A2" w:rsidP="008A57A2">
            <w:pPr>
              <w:rPr>
                <w:rFonts w:ascii="Century Gothic" w:hAnsi="Century Gothic"/>
              </w:rPr>
            </w:pPr>
          </w:p>
          <w:p w14:paraId="606E3D64" w14:textId="77777777" w:rsidR="008A57A2" w:rsidRDefault="008A57A2" w:rsidP="00DE4622">
            <w:pPr>
              <w:rPr>
                <w:rFonts w:ascii="Century Gothic" w:hAnsi="Century Gothic"/>
              </w:rPr>
            </w:pPr>
          </w:p>
          <w:p w14:paraId="7B7AADFB" w14:textId="77777777" w:rsidR="00DE4622" w:rsidRDefault="00DE4622" w:rsidP="00DE4622">
            <w:pPr>
              <w:rPr>
                <w:rFonts w:ascii="Century Gothic" w:hAnsi="Century Gothic"/>
              </w:rPr>
            </w:pPr>
          </w:p>
          <w:p w14:paraId="16B532DA" w14:textId="77777777" w:rsidR="001811D9" w:rsidRDefault="001811D9" w:rsidP="00DE4622">
            <w:pPr>
              <w:rPr>
                <w:rFonts w:ascii="Century Gothic" w:hAnsi="Century Gothic"/>
              </w:rPr>
            </w:pPr>
          </w:p>
          <w:p w14:paraId="1FEC12D7" w14:textId="77777777" w:rsidR="001811D9" w:rsidRDefault="001811D9" w:rsidP="00DE4622">
            <w:pPr>
              <w:rPr>
                <w:rFonts w:ascii="Century Gothic" w:hAnsi="Century Gothic"/>
              </w:rPr>
            </w:pPr>
          </w:p>
          <w:p w14:paraId="6C8A8BD8" w14:textId="77777777" w:rsidR="001811D9" w:rsidRDefault="001811D9" w:rsidP="00DE4622">
            <w:pPr>
              <w:rPr>
                <w:rFonts w:ascii="Century Gothic" w:hAnsi="Century Gothic"/>
              </w:rPr>
            </w:pPr>
          </w:p>
          <w:p w14:paraId="3C0788C6" w14:textId="0676E1C9" w:rsidR="001811D9" w:rsidRPr="008A57A2" w:rsidRDefault="001811D9" w:rsidP="009463BC">
            <w:pPr>
              <w:rPr>
                <w:rFonts w:ascii="Century Gothic" w:hAnsi="Century Gothic"/>
              </w:rPr>
            </w:pPr>
          </w:p>
        </w:tc>
      </w:tr>
      <w:tr w:rsidR="00E75277" w:rsidRPr="00170356" w14:paraId="64BB9101" w14:textId="77777777" w:rsidTr="000F2A01">
        <w:trPr>
          <w:trHeight w:val="2461"/>
        </w:trPr>
        <w:tc>
          <w:tcPr>
            <w:tcW w:w="1055" w:type="dxa"/>
            <w:tcBorders>
              <w:top w:val="single" w:sz="4" w:space="0" w:color="auto"/>
              <w:left w:val="single" w:sz="4" w:space="0" w:color="auto"/>
              <w:right w:val="single" w:sz="4" w:space="0" w:color="auto"/>
            </w:tcBorders>
          </w:tcPr>
          <w:p w14:paraId="6FBE31FD" w14:textId="77777777" w:rsidR="00E75277" w:rsidRPr="000C46C9" w:rsidRDefault="00E75277" w:rsidP="00271354">
            <w:pPr>
              <w:rPr>
                <w:rFonts w:ascii="Century Gothic" w:hAnsi="Century Gothic"/>
                <w:highlight w:val="yellow"/>
              </w:rPr>
            </w:pPr>
          </w:p>
          <w:p w14:paraId="6E90B816" w14:textId="72581712" w:rsidR="00E75277" w:rsidRPr="00DE4622" w:rsidRDefault="00E75277" w:rsidP="00271354">
            <w:pPr>
              <w:rPr>
                <w:rFonts w:ascii="Century Gothic" w:hAnsi="Century Gothic"/>
              </w:rPr>
            </w:pPr>
            <w:r w:rsidRPr="00DE4622">
              <w:rPr>
                <w:rFonts w:ascii="Century Gothic" w:hAnsi="Century Gothic"/>
              </w:rPr>
              <w:t>5.</w:t>
            </w:r>
          </w:p>
          <w:p w14:paraId="0CB7D211" w14:textId="533628FC" w:rsidR="00E75277" w:rsidRPr="000C46C9" w:rsidRDefault="00E75277" w:rsidP="00271354">
            <w:pPr>
              <w:rPr>
                <w:rFonts w:ascii="Century Gothic" w:hAnsi="Century Gothic"/>
                <w:highlight w:val="yellow"/>
              </w:rPr>
            </w:pPr>
          </w:p>
        </w:tc>
        <w:tc>
          <w:tcPr>
            <w:tcW w:w="8321" w:type="dxa"/>
            <w:tcBorders>
              <w:top w:val="single" w:sz="4" w:space="0" w:color="auto"/>
              <w:left w:val="single" w:sz="4" w:space="0" w:color="auto"/>
              <w:right w:val="single" w:sz="4" w:space="0" w:color="auto"/>
            </w:tcBorders>
          </w:tcPr>
          <w:p w14:paraId="52182A94" w14:textId="77777777" w:rsidR="000F2A01" w:rsidRPr="00CB087A" w:rsidRDefault="00D23BBD" w:rsidP="00A66E66">
            <w:pPr>
              <w:rPr>
                <w:rFonts w:ascii="Century Gothic" w:hAnsi="Century Gothic"/>
                <w:b/>
                <w:bCs/>
                <w:u w:val="single"/>
              </w:rPr>
            </w:pPr>
            <w:r w:rsidRPr="00CB087A">
              <w:rPr>
                <w:rFonts w:ascii="Century Gothic" w:hAnsi="Century Gothic"/>
                <w:b/>
                <w:bCs/>
                <w:u w:val="single"/>
              </w:rPr>
              <w:t>The Food Pantry</w:t>
            </w:r>
          </w:p>
          <w:p w14:paraId="4593F423" w14:textId="312E1710" w:rsidR="00D23BBD" w:rsidRDefault="00D23BBD" w:rsidP="00A66E66">
            <w:pPr>
              <w:rPr>
                <w:rFonts w:ascii="Century Gothic" w:hAnsi="Century Gothic"/>
              </w:rPr>
            </w:pPr>
            <w:r>
              <w:rPr>
                <w:rFonts w:ascii="Century Gothic" w:hAnsi="Century Gothic"/>
              </w:rPr>
              <w:t xml:space="preserve">St James now has the planning permission to build an extension to The Shed for The Food Pantry and are well on their way to completing the building. By the beginning of June it is hoped the Pantry can move from St Margaret’s to St James. </w:t>
            </w:r>
            <w:r w:rsidR="002709F4">
              <w:rPr>
                <w:rFonts w:ascii="Century Gothic" w:hAnsi="Century Gothic"/>
              </w:rPr>
              <w:t xml:space="preserve">It will include a place for coffee and to talk as well as a food store. </w:t>
            </w:r>
            <w:r>
              <w:rPr>
                <w:rFonts w:ascii="Century Gothic" w:hAnsi="Century Gothic"/>
              </w:rPr>
              <w:t>Project Volunteers will be needed.</w:t>
            </w:r>
          </w:p>
          <w:p w14:paraId="1360D070" w14:textId="4901F8EF" w:rsidR="00CB087A" w:rsidRPr="00A66E66" w:rsidRDefault="00D23BBD" w:rsidP="00A66E66">
            <w:pPr>
              <w:rPr>
                <w:rFonts w:ascii="Century Gothic" w:hAnsi="Century Gothic"/>
              </w:rPr>
            </w:pPr>
            <w:r>
              <w:rPr>
                <w:rFonts w:ascii="Century Gothic" w:hAnsi="Century Gothic"/>
              </w:rPr>
              <w:t>Matt reminded everyone that donations of food are still needed for the Foodbank</w:t>
            </w:r>
            <w:r w:rsidR="00CB087A">
              <w:rPr>
                <w:rFonts w:ascii="Century Gothic" w:hAnsi="Century Gothic"/>
              </w:rPr>
              <w:t>.</w:t>
            </w:r>
          </w:p>
        </w:tc>
        <w:tc>
          <w:tcPr>
            <w:tcW w:w="1160" w:type="dxa"/>
            <w:tcBorders>
              <w:top w:val="single" w:sz="4" w:space="0" w:color="auto"/>
              <w:left w:val="single" w:sz="4" w:space="0" w:color="auto"/>
              <w:right w:val="single" w:sz="4" w:space="0" w:color="auto"/>
            </w:tcBorders>
          </w:tcPr>
          <w:p w14:paraId="016D9A0D" w14:textId="5FCF1A72" w:rsidR="00E75277" w:rsidRPr="00170356" w:rsidRDefault="00E75277" w:rsidP="002709F4">
            <w:pPr>
              <w:rPr>
                <w:rFonts w:ascii="Century Gothic" w:hAnsi="Century Gothic"/>
              </w:rPr>
            </w:pPr>
          </w:p>
        </w:tc>
      </w:tr>
      <w:tr w:rsidR="002A7B31" w:rsidRPr="00170356" w14:paraId="73B78360" w14:textId="77777777" w:rsidTr="003B6143">
        <w:trPr>
          <w:trHeight w:val="996"/>
        </w:trPr>
        <w:tc>
          <w:tcPr>
            <w:tcW w:w="1055" w:type="dxa"/>
            <w:tcBorders>
              <w:top w:val="single" w:sz="4" w:space="0" w:color="auto"/>
              <w:left w:val="single" w:sz="4" w:space="0" w:color="auto"/>
              <w:bottom w:val="single" w:sz="4" w:space="0" w:color="auto"/>
              <w:right w:val="single" w:sz="4" w:space="0" w:color="auto"/>
            </w:tcBorders>
          </w:tcPr>
          <w:p w14:paraId="2C543989" w14:textId="77777777" w:rsidR="00C648D9" w:rsidRPr="000C46C9" w:rsidRDefault="00C648D9" w:rsidP="002A7B31">
            <w:pPr>
              <w:rPr>
                <w:rFonts w:ascii="Century Gothic" w:hAnsi="Century Gothic"/>
                <w:highlight w:val="yellow"/>
              </w:rPr>
            </w:pPr>
          </w:p>
          <w:p w14:paraId="362FFF62" w14:textId="1F81BB78" w:rsidR="002A7B31" w:rsidRPr="000C46C9" w:rsidRDefault="00C11D31" w:rsidP="002528CA">
            <w:pPr>
              <w:rPr>
                <w:rFonts w:ascii="Century Gothic" w:hAnsi="Century Gothic"/>
                <w:highlight w:val="yellow"/>
              </w:rPr>
            </w:pPr>
            <w:r w:rsidRPr="00ED6A59">
              <w:rPr>
                <w:rFonts w:ascii="Century Gothic" w:hAnsi="Century Gothic"/>
              </w:rPr>
              <w:t>6</w:t>
            </w:r>
            <w:r w:rsidR="00B21824" w:rsidRPr="00ED6A59">
              <w:rPr>
                <w:rFonts w:ascii="Century Gothic" w:hAnsi="Century Gothic"/>
              </w:rPr>
              <w:t>.</w:t>
            </w:r>
          </w:p>
        </w:tc>
        <w:tc>
          <w:tcPr>
            <w:tcW w:w="8321" w:type="dxa"/>
            <w:tcBorders>
              <w:top w:val="single" w:sz="4" w:space="0" w:color="auto"/>
              <w:left w:val="single" w:sz="4" w:space="0" w:color="auto"/>
              <w:bottom w:val="single" w:sz="4" w:space="0" w:color="auto"/>
              <w:right w:val="single" w:sz="4" w:space="0" w:color="auto"/>
            </w:tcBorders>
          </w:tcPr>
          <w:p w14:paraId="0A2EE3E9" w14:textId="77777777" w:rsidR="00BB3DDA" w:rsidRPr="00CB087A" w:rsidRDefault="005F6093" w:rsidP="009463BC">
            <w:pPr>
              <w:rPr>
                <w:rFonts w:ascii="Century Gothic" w:hAnsi="Century Gothic"/>
                <w:b/>
                <w:bCs/>
                <w:u w:val="single"/>
              </w:rPr>
            </w:pPr>
            <w:r w:rsidRPr="00CB087A">
              <w:rPr>
                <w:rFonts w:ascii="Century Gothic" w:hAnsi="Century Gothic"/>
                <w:b/>
                <w:bCs/>
                <w:u w:val="single"/>
              </w:rPr>
              <w:t>Horsforth Town of Sanctuary</w:t>
            </w:r>
          </w:p>
          <w:p w14:paraId="3A1B90A8" w14:textId="77777777" w:rsidR="005F6093" w:rsidRDefault="005F6093" w:rsidP="009463BC">
            <w:pPr>
              <w:rPr>
                <w:rFonts w:ascii="Century Gothic" w:hAnsi="Century Gothic"/>
              </w:rPr>
            </w:pPr>
            <w:r>
              <w:rPr>
                <w:rFonts w:ascii="Century Gothic" w:hAnsi="Century Gothic"/>
              </w:rPr>
              <w:t>Laura Schubert has now taken over from Rose McCarthy as the new Refugee Support Worker with Horsforth Chaplaincy Project for 15hrs/week. She began in March. The funding is from Leeds City Council. Laura introduced herself at the meeting and gave an update of the refugee support work. A handout was also given out. Main points:</w:t>
            </w:r>
          </w:p>
          <w:p w14:paraId="522038F3" w14:textId="77777777" w:rsidR="005F6093" w:rsidRPr="00C82C05" w:rsidRDefault="005F6093" w:rsidP="00C82C05">
            <w:pPr>
              <w:pStyle w:val="ListParagraph"/>
              <w:numPr>
                <w:ilvl w:val="0"/>
                <w:numId w:val="18"/>
              </w:numPr>
              <w:rPr>
                <w:rFonts w:ascii="Century Gothic" w:hAnsi="Century Gothic"/>
              </w:rPr>
            </w:pPr>
            <w:r w:rsidRPr="00C82C05">
              <w:rPr>
                <w:rFonts w:ascii="Century Gothic" w:hAnsi="Century Gothic"/>
              </w:rPr>
              <w:t xml:space="preserve">Rose is still chairing the </w:t>
            </w:r>
            <w:proofErr w:type="spellStart"/>
            <w:r w:rsidRPr="00C82C05">
              <w:rPr>
                <w:rFonts w:ascii="Century Gothic" w:hAnsi="Century Gothic"/>
              </w:rPr>
              <w:t>HToS</w:t>
            </w:r>
            <w:proofErr w:type="spellEnd"/>
            <w:r w:rsidRPr="00C82C05">
              <w:rPr>
                <w:rFonts w:ascii="Century Gothic" w:hAnsi="Century Gothic"/>
              </w:rPr>
              <w:t xml:space="preserve"> steering group</w:t>
            </w:r>
          </w:p>
          <w:p w14:paraId="7D2014BF" w14:textId="77777777" w:rsidR="005F6093" w:rsidRPr="00C82C05" w:rsidRDefault="003263C5" w:rsidP="00C82C05">
            <w:pPr>
              <w:pStyle w:val="ListParagraph"/>
              <w:numPr>
                <w:ilvl w:val="0"/>
                <w:numId w:val="18"/>
              </w:numPr>
              <w:rPr>
                <w:rFonts w:ascii="Century Gothic" w:hAnsi="Century Gothic"/>
              </w:rPr>
            </w:pPr>
            <w:r w:rsidRPr="00C82C05">
              <w:rPr>
                <w:rFonts w:ascii="Century Gothic" w:hAnsi="Century Gothic"/>
              </w:rPr>
              <w:t>There have been awareness raising events in schools</w:t>
            </w:r>
          </w:p>
          <w:p w14:paraId="741C39F5" w14:textId="77777777" w:rsidR="003263C5" w:rsidRPr="00C82C05" w:rsidRDefault="003263C5" w:rsidP="00C82C05">
            <w:pPr>
              <w:pStyle w:val="ListParagraph"/>
              <w:numPr>
                <w:ilvl w:val="0"/>
                <w:numId w:val="18"/>
              </w:numPr>
              <w:rPr>
                <w:rFonts w:ascii="Century Gothic" w:hAnsi="Century Gothic"/>
              </w:rPr>
            </w:pPr>
            <w:r w:rsidRPr="00C82C05">
              <w:rPr>
                <w:rFonts w:ascii="Century Gothic" w:hAnsi="Century Gothic"/>
              </w:rPr>
              <w:t>Finding your Voice course had 15 participants – to help asylum seekers in public speaking so they could tell their stories.</w:t>
            </w:r>
          </w:p>
          <w:p w14:paraId="473F2CE9" w14:textId="77777777" w:rsidR="003263C5" w:rsidRPr="00C82C05" w:rsidRDefault="003263C5" w:rsidP="00C82C05">
            <w:pPr>
              <w:pStyle w:val="ListParagraph"/>
              <w:numPr>
                <w:ilvl w:val="0"/>
                <w:numId w:val="18"/>
              </w:numPr>
              <w:rPr>
                <w:rFonts w:ascii="Century Gothic" w:hAnsi="Century Gothic"/>
              </w:rPr>
            </w:pPr>
            <w:r w:rsidRPr="00C82C05">
              <w:rPr>
                <w:rFonts w:ascii="Century Gothic" w:hAnsi="Century Gothic"/>
              </w:rPr>
              <w:t>Monthly Sanctuary socials at St Margaret’s are enjoyed</w:t>
            </w:r>
          </w:p>
          <w:p w14:paraId="6A869333" w14:textId="6219C541" w:rsidR="003263C5" w:rsidRPr="00C82C05" w:rsidRDefault="003263C5" w:rsidP="00C82C05">
            <w:pPr>
              <w:pStyle w:val="ListParagraph"/>
              <w:numPr>
                <w:ilvl w:val="0"/>
                <w:numId w:val="18"/>
              </w:numPr>
              <w:rPr>
                <w:rFonts w:ascii="Century Gothic" w:hAnsi="Century Gothic"/>
              </w:rPr>
            </w:pPr>
            <w:r w:rsidRPr="00C82C05">
              <w:rPr>
                <w:rFonts w:ascii="Century Gothic" w:hAnsi="Century Gothic"/>
              </w:rPr>
              <w:t>An asylum seeker is helping at the Community Café</w:t>
            </w:r>
          </w:p>
          <w:p w14:paraId="5B7FCDE1" w14:textId="77777777" w:rsidR="003263C5" w:rsidRPr="00C82C05" w:rsidRDefault="003263C5" w:rsidP="00C82C05">
            <w:pPr>
              <w:pStyle w:val="ListParagraph"/>
              <w:numPr>
                <w:ilvl w:val="0"/>
                <w:numId w:val="18"/>
              </w:numPr>
              <w:rPr>
                <w:rFonts w:ascii="Century Gothic" w:hAnsi="Century Gothic"/>
              </w:rPr>
            </w:pPr>
            <w:r w:rsidRPr="00C82C05">
              <w:rPr>
                <w:rFonts w:ascii="Century Gothic" w:hAnsi="Century Gothic"/>
              </w:rPr>
              <w:t>Eight men were delighted to join in the Walk of Witness</w:t>
            </w:r>
          </w:p>
          <w:p w14:paraId="569EA464" w14:textId="77777777" w:rsidR="003263C5" w:rsidRPr="00C82C05" w:rsidRDefault="003263C5" w:rsidP="00C82C05">
            <w:pPr>
              <w:pStyle w:val="ListParagraph"/>
              <w:numPr>
                <w:ilvl w:val="0"/>
                <w:numId w:val="18"/>
              </w:numPr>
              <w:rPr>
                <w:rFonts w:ascii="Century Gothic" w:hAnsi="Century Gothic"/>
              </w:rPr>
            </w:pPr>
            <w:r w:rsidRPr="00C82C05">
              <w:rPr>
                <w:rFonts w:ascii="Century Gothic" w:hAnsi="Century Gothic"/>
              </w:rPr>
              <w:t>The Conversation Group on Mondays at the hotel has a strong group of volunteers</w:t>
            </w:r>
          </w:p>
          <w:p w14:paraId="471AE307" w14:textId="77777777" w:rsidR="003263C5" w:rsidRPr="00C82C05" w:rsidRDefault="003263C5" w:rsidP="00C82C05">
            <w:pPr>
              <w:pStyle w:val="ListParagraph"/>
              <w:numPr>
                <w:ilvl w:val="0"/>
                <w:numId w:val="18"/>
              </w:numPr>
              <w:rPr>
                <w:rFonts w:ascii="Century Gothic" w:hAnsi="Century Gothic"/>
              </w:rPr>
            </w:pPr>
            <w:r w:rsidRPr="00C82C05">
              <w:rPr>
                <w:rFonts w:ascii="Century Gothic" w:hAnsi="Century Gothic"/>
              </w:rPr>
              <w:t>The hotel now has 180-200 residents, double the previous number.</w:t>
            </w:r>
          </w:p>
          <w:p w14:paraId="555466C5" w14:textId="77777777" w:rsidR="003263C5" w:rsidRPr="00C82C05" w:rsidRDefault="003263C5" w:rsidP="00C82C05">
            <w:pPr>
              <w:pStyle w:val="ListParagraph"/>
              <w:numPr>
                <w:ilvl w:val="0"/>
                <w:numId w:val="18"/>
              </w:numPr>
              <w:rPr>
                <w:rFonts w:ascii="Century Gothic" w:hAnsi="Century Gothic"/>
              </w:rPr>
            </w:pPr>
            <w:r w:rsidRPr="00C82C05">
              <w:rPr>
                <w:rFonts w:ascii="Century Gothic" w:hAnsi="Century Gothic"/>
              </w:rPr>
              <w:t>This means increased need for practical support: clothing, SIM cards, phones, bus tickets for English classes.</w:t>
            </w:r>
          </w:p>
          <w:p w14:paraId="2EF97161" w14:textId="77777777" w:rsidR="003263C5" w:rsidRDefault="003263C5" w:rsidP="00C82C05">
            <w:pPr>
              <w:pStyle w:val="ListParagraph"/>
              <w:numPr>
                <w:ilvl w:val="0"/>
                <w:numId w:val="18"/>
              </w:numPr>
              <w:rPr>
                <w:rFonts w:ascii="Century Gothic" w:hAnsi="Century Gothic"/>
              </w:rPr>
            </w:pPr>
            <w:r w:rsidRPr="00C82C05">
              <w:rPr>
                <w:rFonts w:ascii="Century Gothic" w:hAnsi="Century Gothic"/>
              </w:rPr>
              <w:t>Prayer, donations and volunteers always needed. A leaflet has been given to the churches with where to drop off clothing.</w:t>
            </w:r>
          </w:p>
          <w:p w14:paraId="2B4C0762" w14:textId="77777777" w:rsidR="00611364" w:rsidRDefault="00611364" w:rsidP="00611364">
            <w:pPr>
              <w:pStyle w:val="ListParagraph"/>
              <w:rPr>
                <w:rFonts w:ascii="Century Gothic" w:hAnsi="Century Gothic"/>
              </w:rPr>
            </w:pPr>
          </w:p>
          <w:p w14:paraId="5E29A015" w14:textId="43684F99" w:rsidR="00611364" w:rsidRDefault="00611364" w:rsidP="00611364">
            <w:pPr>
              <w:pStyle w:val="ListParagraph"/>
              <w:ind w:left="360"/>
              <w:rPr>
                <w:rFonts w:ascii="Century Gothic" w:hAnsi="Century Gothic"/>
              </w:rPr>
            </w:pPr>
            <w:r>
              <w:rPr>
                <w:rFonts w:ascii="Century Gothic" w:hAnsi="Century Gothic"/>
              </w:rPr>
              <w:t>The Chair thanked Laura for her work.</w:t>
            </w:r>
          </w:p>
          <w:p w14:paraId="243051D1" w14:textId="77777777" w:rsidR="00611364" w:rsidRDefault="00611364" w:rsidP="00611364">
            <w:pPr>
              <w:pStyle w:val="ListParagraph"/>
              <w:ind w:left="360"/>
              <w:rPr>
                <w:rFonts w:ascii="Century Gothic" w:hAnsi="Century Gothic"/>
              </w:rPr>
            </w:pPr>
          </w:p>
          <w:p w14:paraId="0B631F40" w14:textId="252C4DED" w:rsidR="00611364" w:rsidRPr="00C82C05" w:rsidRDefault="00611364" w:rsidP="00611364">
            <w:pPr>
              <w:pStyle w:val="ListParagraph"/>
              <w:ind w:left="360"/>
              <w:rPr>
                <w:rFonts w:ascii="Century Gothic" w:hAnsi="Century Gothic"/>
              </w:rPr>
            </w:pPr>
            <w:r>
              <w:rPr>
                <w:rFonts w:ascii="Century Gothic" w:hAnsi="Century Gothic"/>
              </w:rPr>
              <w:t xml:space="preserve">There was a short time of prayer for the Food Pantry and the </w:t>
            </w:r>
            <w:proofErr w:type="spellStart"/>
            <w:r>
              <w:rPr>
                <w:rFonts w:ascii="Century Gothic" w:hAnsi="Century Gothic"/>
              </w:rPr>
              <w:t>HToS</w:t>
            </w:r>
            <w:proofErr w:type="spellEnd"/>
            <w:r>
              <w:rPr>
                <w:rFonts w:ascii="Century Gothic" w:hAnsi="Century Gothic"/>
              </w:rPr>
              <w:t>.</w:t>
            </w:r>
          </w:p>
          <w:p w14:paraId="762A0FCD" w14:textId="3ECDB1A1" w:rsidR="003263C5" w:rsidRPr="00F474E0" w:rsidRDefault="003263C5" w:rsidP="009463BC">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46AD114D" w14:textId="77777777" w:rsidR="002A7B31" w:rsidRPr="00170356" w:rsidRDefault="002A7B31" w:rsidP="002A7B31">
            <w:pPr>
              <w:jc w:val="center"/>
              <w:rPr>
                <w:rFonts w:ascii="Century Gothic" w:hAnsi="Century Gothic"/>
              </w:rPr>
            </w:pPr>
          </w:p>
          <w:p w14:paraId="0D95B462" w14:textId="77777777" w:rsidR="001F2C71" w:rsidRDefault="001F2C71" w:rsidP="002A7B31">
            <w:pPr>
              <w:jc w:val="center"/>
              <w:rPr>
                <w:rFonts w:ascii="Century Gothic" w:hAnsi="Century Gothic"/>
              </w:rPr>
            </w:pPr>
          </w:p>
          <w:p w14:paraId="0048A5C5" w14:textId="77777777" w:rsidR="001F2C71" w:rsidRDefault="001F2C71" w:rsidP="002A7B31">
            <w:pPr>
              <w:jc w:val="center"/>
              <w:rPr>
                <w:rFonts w:ascii="Century Gothic" w:hAnsi="Century Gothic"/>
              </w:rPr>
            </w:pPr>
          </w:p>
          <w:p w14:paraId="3495EF95" w14:textId="77777777" w:rsidR="001F2C71" w:rsidRDefault="001F2C71" w:rsidP="002A7B31">
            <w:pPr>
              <w:jc w:val="center"/>
              <w:rPr>
                <w:rFonts w:ascii="Century Gothic" w:hAnsi="Century Gothic"/>
              </w:rPr>
            </w:pPr>
          </w:p>
          <w:p w14:paraId="7BBBFCCC" w14:textId="77777777" w:rsidR="001F2C71" w:rsidRDefault="001F2C71" w:rsidP="002A7B31">
            <w:pPr>
              <w:jc w:val="center"/>
              <w:rPr>
                <w:rFonts w:ascii="Century Gothic" w:hAnsi="Century Gothic"/>
              </w:rPr>
            </w:pPr>
          </w:p>
          <w:p w14:paraId="64633EA3" w14:textId="77777777" w:rsidR="001F2C71" w:rsidRDefault="001F2C71" w:rsidP="002A7B31">
            <w:pPr>
              <w:jc w:val="center"/>
              <w:rPr>
                <w:rFonts w:ascii="Century Gothic" w:hAnsi="Century Gothic"/>
              </w:rPr>
            </w:pPr>
          </w:p>
          <w:p w14:paraId="2C73DB79" w14:textId="2029968A" w:rsidR="00CF405C" w:rsidRPr="00170356" w:rsidRDefault="00CF405C" w:rsidP="007D4CF2">
            <w:pPr>
              <w:rPr>
                <w:rFonts w:ascii="Century Gothic" w:hAnsi="Century Gothic"/>
              </w:rPr>
            </w:pPr>
          </w:p>
        </w:tc>
      </w:tr>
      <w:tr w:rsidR="0061583C" w:rsidRPr="00170356" w14:paraId="731AE7BF" w14:textId="77777777" w:rsidTr="00BD5E10">
        <w:tc>
          <w:tcPr>
            <w:tcW w:w="1055" w:type="dxa"/>
            <w:tcBorders>
              <w:top w:val="single" w:sz="4" w:space="0" w:color="auto"/>
              <w:left w:val="single" w:sz="4" w:space="0" w:color="auto"/>
              <w:bottom w:val="single" w:sz="4" w:space="0" w:color="auto"/>
              <w:right w:val="single" w:sz="4" w:space="0" w:color="auto"/>
            </w:tcBorders>
          </w:tcPr>
          <w:p w14:paraId="3F319906" w14:textId="086B0E66" w:rsidR="0061583C" w:rsidRPr="000C46C9" w:rsidRDefault="00AE436D" w:rsidP="004E3570">
            <w:pPr>
              <w:rPr>
                <w:rFonts w:ascii="Century Gothic" w:hAnsi="Century Gothic"/>
                <w:highlight w:val="yellow"/>
              </w:rPr>
            </w:pPr>
            <w:r w:rsidRPr="000F7F5C">
              <w:rPr>
                <w:rFonts w:ascii="Century Gothic" w:hAnsi="Century Gothic"/>
              </w:rPr>
              <w:t>7.</w:t>
            </w:r>
          </w:p>
        </w:tc>
        <w:tc>
          <w:tcPr>
            <w:tcW w:w="8321" w:type="dxa"/>
            <w:tcBorders>
              <w:top w:val="single" w:sz="4" w:space="0" w:color="auto"/>
              <w:left w:val="single" w:sz="4" w:space="0" w:color="auto"/>
              <w:bottom w:val="single" w:sz="4" w:space="0" w:color="auto"/>
              <w:right w:val="single" w:sz="4" w:space="0" w:color="auto"/>
            </w:tcBorders>
          </w:tcPr>
          <w:p w14:paraId="15C88582" w14:textId="77777777" w:rsidR="00635398" w:rsidRPr="00611364" w:rsidRDefault="00611364" w:rsidP="00611364">
            <w:pPr>
              <w:rPr>
                <w:rFonts w:ascii="Century Gothic" w:hAnsi="Century Gothic"/>
                <w:b/>
                <w:bCs/>
                <w:u w:val="single"/>
              </w:rPr>
            </w:pPr>
            <w:r w:rsidRPr="00611364">
              <w:rPr>
                <w:rFonts w:ascii="Century Gothic" w:hAnsi="Century Gothic"/>
                <w:b/>
                <w:bCs/>
                <w:u w:val="single"/>
              </w:rPr>
              <w:t>GALA</w:t>
            </w:r>
          </w:p>
          <w:p w14:paraId="77749FD5" w14:textId="77777777" w:rsidR="00611364" w:rsidRDefault="00611364" w:rsidP="00611364">
            <w:pPr>
              <w:rPr>
                <w:rFonts w:ascii="Century Gothic" w:hAnsi="Century Gothic"/>
              </w:rPr>
            </w:pPr>
            <w:r>
              <w:rPr>
                <w:rFonts w:ascii="Century Gothic" w:hAnsi="Century Gothic"/>
              </w:rPr>
              <w:t>A meeting has been held about ideas for the Gala on the 29</w:t>
            </w:r>
            <w:r w:rsidRPr="00611364">
              <w:rPr>
                <w:rFonts w:ascii="Century Gothic" w:hAnsi="Century Gothic"/>
                <w:vertAlign w:val="superscript"/>
              </w:rPr>
              <w:t>th</w:t>
            </w:r>
            <w:r>
              <w:rPr>
                <w:rFonts w:ascii="Century Gothic" w:hAnsi="Century Gothic"/>
              </w:rPr>
              <w:t xml:space="preserve"> June 2024.</w:t>
            </w:r>
          </w:p>
          <w:p w14:paraId="74A585EC" w14:textId="77777777" w:rsidR="00611364" w:rsidRDefault="00611364" w:rsidP="00611364">
            <w:pPr>
              <w:rPr>
                <w:rFonts w:ascii="Century Gothic" w:hAnsi="Century Gothic"/>
              </w:rPr>
            </w:pPr>
            <w:r>
              <w:rPr>
                <w:rFonts w:ascii="Century Gothic" w:hAnsi="Century Gothic"/>
              </w:rPr>
              <w:t>Duncan is still looking for fresh ideas and asked everyone to email him with any suggestions.</w:t>
            </w:r>
          </w:p>
          <w:p w14:paraId="6CC83E8A" w14:textId="6DC10284" w:rsidR="00534D4B" w:rsidRPr="00AE436D" w:rsidRDefault="00534D4B" w:rsidP="00611364">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0F27CEEC" w14:textId="77777777" w:rsidR="00803959" w:rsidRDefault="00803959" w:rsidP="00AE436D">
            <w:pPr>
              <w:rPr>
                <w:rFonts w:ascii="Century Gothic" w:hAnsi="Century Gothic"/>
              </w:rPr>
            </w:pPr>
          </w:p>
          <w:p w14:paraId="414266C9" w14:textId="2DBB73AB" w:rsidR="001D4E6E" w:rsidRDefault="001D4E6E" w:rsidP="001D4E6E">
            <w:pPr>
              <w:jc w:val="center"/>
              <w:rPr>
                <w:rFonts w:ascii="Century Gothic" w:hAnsi="Century Gothic"/>
              </w:rPr>
            </w:pPr>
            <w:r>
              <w:rPr>
                <w:rFonts w:ascii="Century Gothic" w:hAnsi="Century Gothic"/>
              </w:rPr>
              <w:t>Duncan</w:t>
            </w:r>
          </w:p>
          <w:p w14:paraId="600D95FF" w14:textId="46866AC9" w:rsidR="001811D9" w:rsidRDefault="001811D9" w:rsidP="001D4E6E">
            <w:pPr>
              <w:jc w:val="center"/>
              <w:rPr>
                <w:rFonts w:ascii="Century Gothic" w:hAnsi="Century Gothic"/>
              </w:rPr>
            </w:pPr>
            <w:r>
              <w:rPr>
                <w:rFonts w:ascii="Century Gothic" w:hAnsi="Century Gothic"/>
              </w:rPr>
              <w:t>All</w:t>
            </w:r>
          </w:p>
          <w:p w14:paraId="59141949" w14:textId="68251CCB" w:rsidR="001D4E6E" w:rsidRPr="00170356" w:rsidRDefault="001D4E6E" w:rsidP="00AE436D">
            <w:pPr>
              <w:jc w:val="center"/>
              <w:rPr>
                <w:rFonts w:ascii="Century Gothic" w:hAnsi="Century Gothic"/>
              </w:rPr>
            </w:pPr>
            <w:r>
              <w:rPr>
                <w:rFonts w:ascii="Century Gothic" w:hAnsi="Century Gothic"/>
              </w:rPr>
              <w:t>Church</w:t>
            </w:r>
            <w:r w:rsidR="006E0C81">
              <w:rPr>
                <w:rFonts w:ascii="Century Gothic" w:hAnsi="Century Gothic"/>
              </w:rPr>
              <w:t>es</w:t>
            </w:r>
          </w:p>
        </w:tc>
      </w:tr>
      <w:tr w:rsidR="00635398" w:rsidRPr="00170356" w14:paraId="50B3B8FC" w14:textId="77777777" w:rsidTr="004F285A">
        <w:trPr>
          <w:trHeight w:val="1599"/>
        </w:trPr>
        <w:tc>
          <w:tcPr>
            <w:tcW w:w="1055" w:type="dxa"/>
            <w:tcBorders>
              <w:top w:val="single" w:sz="4" w:space="0" w:color="auto"/>
              <w:left w:val="single" w:sz="4" w:space="0" w:color="auto"/>
              <w:bottom w:val="single" w:sz="4" w:space="0" w:color="auto"/>
              <w:right w:val="single" w:sz="4" w:space="0" w:color="auto"/>
            </w:tcBorders>
          </w:tcPr>
          <w:p w14:paraId="7DC93531" w14:textId="0B20EF8C" w:rsidR="00635398" w:rsidRPr="000F7F5C" w:rsidRDefault="00635398" w:rsidP="004E3570">
            <w:pPr>
              <w:rPr>
                <w:rFonts w:ascii="Century Gothic" w:hAnsi="Century Gothic"/>
              </w:rPr>
            </w:pPr>
            <w:r>
              <w:rPr>
                <w:rFonts w:ascii="Century Gothic" w:hAnsi="Century Gothic"/>
              </w:rPr>
              <w:t>8.</w:t>
            </w:r>
          </w:p>
        </w:tc>
        <w:tc>
          <w:tcPr>
            <w:tcW w:w="8321" w:type="dxa"/>
            <w:tcBorders>
              <w:top w:val="single" w:sz="4" w:space="0" w:color="auto"/>
              <w:left w:val="single" w:sz="4" w:space="0" w:color="auto"/>
              <w:bottom w:val="single" w:sz="4" w:space="0" w:color="auto"/>
              <w:right w:val="single" w:sz="4" w:space="0" w:color="auto"/>
            </w:tcBorders>
          </w:tcPr>
          <w:p w14:paraId="51B9FDB0" w14:textId="77777777" w:rsidR="003544FA" w:rsidRPr="008244CA" w:rsidRDefault="003618DD" w:rsidP="003618DD">
            <w:pPr>
              <w:rPr>
                <w:rFonts w:ascii="Century Gothic" w:hAnsi="Century Gothic"/>
                <w:b/>
                <w:bCs/>
                <w:u w:val="single"/>
              </w:rPr>
            </w:pPr>
            <w:r w:rsidRPr="008244CA">
              <w:rPr>
                <w:rFonts w:ascii="Century Gothic" w:hAnsi="Century Gothic"/>
                <w:b/>
                <w:bCs/>
                <w:u w:val="single"/>
              </w:rPr>
              <w:t>Inspiring our Churches to Engage with HCT</w:t>
            </w:r>
          </w:p>
          <w:p w14:paraId="22F882C4" w14:textId="77777777" w:rsidR="003618DD" w:rsidRDefault="003618DD" w:rsidP="003618DD">
            <w:pPr>
              <w:rPr>
                <w:rFonts w:ascii="Century Gothic" w:hAnsi="Century Gothic"/>
              </w:rPr>
            </w:pPr>
            <w:r>
              <w:rPr>
                <w:rFonts w:ascii="Century Gothic" w:hAnsi="Century Gothic"/>
              </w:rPr>
              <w:t>Matt asked us prayerfully to consider how HCT can continue to grow and how we can inspire our churches to be more involved. A 5 minute small groups discussion followed. Points brought from the discussion:</w:t>
            </w:r>
          </w:p>
          <w:p w14:paraId="1BF17873" w14:textId="77777777" w:rsidR="003618DD" w:rsidRPr="00D27F94" w:rsidRDefault="003618DD" w:rsidP="00D27F94">
            <w:pPr>
              <w:pStyle w:val="ListParagraph"/>
              <w:numPr>
                <w:ilvl w:val="0"/>
                <w:numId w:val="19"/>
              </w:numPr>
              <w:rPr>
                <w:rFonts w:ascii="Century Gothic" w:hAnsi="Century Gothic"/>
              </w:rPr>
            </w:pPr>
            <w:r w:rsidRPr="00D27F94">
              <w:rPr>
                <w:rFonts w:ascii="Century Gothic" w:hAnsi="Century Gothic"/>
              </w:rPr>
              <w:t>Gala – to think about the purpose of our presence at the Gala as the focus for fresh ideas, ways of doing things</w:t>
            </w:r>
          </w:p>
          <w:p w14:paraId="0FD5A724" w14:textId="77777777" w:rsidR="003618DD" w:rsidRPr="00D27F94" w:rsidRDefault="003618DD" w:rsidP="00D27F94">
            <w:pPr>
              <w:pStyle w:val="ListParagraph"/>
              <w:numPr>
                <w:ilvl w:val="0"/>
                <w:numId w:val="19"/>
              </w:numPr>
              <w:rPr>
                <w:rFonts w:ascii="Century Gothic" w:hAnsi="Century Gothic"/>
              </w:rPr>
            </w:pPr>
            <w:r w:rsidRPr="00D27F94">
              <w:rPr>
                <w:rFonts w:ascii="Century Gothic" w:hAnsi="Century Gothic"/>
              </w:rPr>
              <w:t>HCT – for everything we do, needs to be why, or for what purpose we are carrying out each activity</w:t>
            </w:r>
          </w:p>
          <w:p w14:paraId="3782C5ED" w14:textId="7A2F95F4" w:rsidR="003618DD" w:rsidRPr="00D27F94" w:rsidRDefault="00147CB1" w:rsidP="00D27F94">
            <w:pPr>
              <w:pStyle w:val="ListParagraph"/>
              <w:numPr>
                <w:ilvl w:val="0"/>
                <w:numId w:val="19"/>
              </w:numPr>
              <w:rPr>
                <w:rFonts w:ascii="Century Gothic" w:hAnsi="Century Gothic"/>
              </w:rPr>
            </w:pPr>
            <w:r w:rsidRPr="00D27F94">
              <w:rPr>
                <w:rFonts w:ascii="Century Gothic" w:hAnsi="Century Gothic"/>
              </w:rPr>
              <w:t>If everyone brought someone else to an HCT event or meeting, it would encourage engagement</w:t>
            </w:r>
          </w:p>
          <w:p w14:paraId="0BCAF74B" w14:textId="5EE1FB5E" w:rsidR="00147CB1" w:rsidRPr="00D27F94" w:rsidRDefault="00147CB1" w:rsidP="00D27F94">
            <w:pPr>
              <w:pStyle w:val="ListParagraph"/>
              <w:numPr>
                <w:ilvl w:val="0"/>
                <w:numId w:val="19"/>
              </w:numPr>
              <w:rPr>
                <w:rFonts w:ascii="Century Gothic" w:hAnsi="Century Gothic"/>
              </w:rPr>
            </w:pPr>
            <w:r w:rsidRPr="00D27F94">
              <w:rPr>
                <w:rFonts w:ascii="Century Gothic" w:hAnsi="Century Gothic"/>
              </w:rPr>
              <w:t>Do we talk enough to our churches about HCT activities. Time should be allowed.</w:t>
            </w:r>
          </w:p>
          <w:p w14:paraId="46A1580A" w14:textId="6585A66D" w:rsidR="00147CB1" w:rsidRPr="00D27F94" w:rsidRDefault="00147CB1" w:rsidP="00D27F94">
            <w:pPr>
              <w:pStyle w:val="ListParagraph"/>
              <w:numPr>
                <w:ilvl w:val="0"/>
                <w:numId w:val="19"/>
              </w:numPr>
              <w:rPr>
                <w:rFonts w:ascii="Century Gothic" w:hAnsi="Century Gothic"/>
              </w:rPr>
            </w:pPr>
            <w:r w:rsidRPr="00D27F94">
              <w:rPr>
                <w:rFonts w:ascii="Century Gothic" w:hAnsi="Century Gothic"/>
              </w:rPr>
              <w:lastRenderedPageBreak/>
              <w:t xml:space="preserve">How to empower the HCT reps – maybe all could use some of Duncan’s </w:t>
            </w:r>
            <w:proofErr w:type="spellStart"/>
            <w:r w:rsidRPr="00D27F94">
              <w:rPr>
                <w:rFonts w:ascii="Century Gothic" w:hAnsi="Century Gothic"/>
              </w:rPr>
              <w:t>powerpoint</w:t>
            </w:r>
            <w:proofErr w:type="spellEnd"/>
            <w:r w:rsidRPr="00D27F94">
              <w:rPr>
                <w:rFonts w:ascii="Century Gothic" w:hAnsi="Century Gothic"/>
              </w:rPr>
              <w:t xml:space="preserve"> slides of HCT events</w:t>
            </w:r>
          </w:p>
          <w:p w14:paraId="11A23A03" w14:textId="77777777" w:rsidR="003618DD" w:rsidRPr="00D27F94" w:rsidRDefault="003618DD" w:rsidP="00D27F94">
            <w:pPr>
              <w:pStyle w:val="ListParagraph"/>
              <w:numPr>
                <w:ilvl w:val="0"/>
                <w:numId w:val="19"/>
              </w:numPr>
              <w:rPr>
                <w:rFonts w:ascii="Century Gothic" w:hAnsi="Century Gothic"/>
              </w:rPr>
            </w:pPr>
            <w:r w:rsidRPr="00D27F94">
              <w:rPr>
                <w:rFonts w:ascii="Century Gothic" w:hAnsi="Century Gothic"/>
              </w:rPr>
              <w:t xml:space="preserve">Prayer - Should we be asking those in the churches to be praying for more specific needs, e.g. a named person perhaps, to help engagement </w:t>
            </w:r>
            <w:proofErr w:type="spellStart"/>
            <w:r w:rsidRPr="00D27F94">
              <w:rPr>
                <w:rFonts w:ascii="Century Gothic" w:hAnsi="Century Gothic"/>
              </w:rPr>
              <w:t>eg</w:t>
            </w:r>
            <w:proofErr w:type="spellEnd"/>
            <w:r w:rsidRPr="00D27F94">
              <w:rPr>
                <w:rFonts w:ascii="Century Gothic" w:hAnsi="Century Gothic"/>
              </w:rPr>
              <w:t>, for asylum seekers</w:t>
            </w:r>
          </w:p>
          <w:p w14:paraId="1286E1AC" w14:textId="48D1BD0F" w:rsidR="00147CB1" w:rsidRPr="00D27F94" w:rsidRDefault="00147CB1" w:rsidP="00D27F94">
            <w:pPr>
              <w:pStyle w:val="ListParagraph"/>
              <w:numPr>
                <w:ilvl w:val="0"/>
                <w:numId w:val="19"/>
              </w:numPr>
              <w:rPr>
                <w:rFonts w:ascii="Century Gothic" w:hAnsi="Century Gothic"/>
              </w:rPr>
            </w:pPr>
            <w:r w:rsidRPr="00D27F94">
              <w:rPr>
                <w:rFonts w:ascii="Century Gothic" w:hAnsi="Century Gothic"/>
              </w:rPr>
              <w:t>How to engage young people / families e.g. at the Christmas market (the Grove Christmas quiz was very popular last year). Message from the Bible in a bottle?</w:t>
            </w:r>
          </w:p>
          <w:p w14:paraId="2BB27DB9" w14:textId="77777777" w:rsidR="00147CB1" w:rsidRDefault="00147CB1" w:rsidP="003618DD">
            <w:pPr>
              <w:rPr>
                <w:rFonts w:ascii="Century Gothic" w:hAnsi="Century Gothic"/>
              </w:rPr>
            </w:pPr>
          </w:p>
          <w:p w14:paraId="197840AD" w14:textId="1521EAEE" w:rsidR="00147CB1" w:rsidRDefault="00147CB1" w:rsidP="003618DD">
            <w:pPr>
              <w:rPr>
                <w:rFonts w:ascii="Century Gothic" w:hAnsi="Century Gothic"/>
              </w:rPr>
            </w:pPr>
            <w:r>
              <w:rPr>
                <w:rFonts w:ascii="Century Gothic" w:hAnsi="Century Gothic"/>
              </w:rPr>
              <w:t>Matt would like to go round all the churches talking about HCT during the year. He is attending the Grove and Central Methodist in July. It would be helpful if Laura would go with him</w:t>
            </w:r>
            <w:r w:rsidR="004A4F62">
              <w:rPr>
                <w:rFonts w:ascii="Century Gothic" w:hAnsi="Century Gothic"/>
              </w:rPr>
              <w:t xml:space="preserve"> to explain about the refugee involvement. </w:t>
            </w:r>
            <w:r>
              <w:rPr>
                <w:rFonts w:ascii="Century Gothic" w:hAnsi="Century Gothic"/>
              </w:rPr>
              <w:t>Leaders to let Matt know when he can visit.</w:t>
            </w:r>
          </w:p>
          <w:p w14:paraId="3CB0A920" w14:textId="77777777" w:rsidR="00147CB1" w:rsidRDefault="00147CB1" w:rsidP="003618DD">
            <w:pPr>
              <w:rPr>
                <w:rFonts w:ascii="Century Gothic" w:hAnsi="Century Gothic"/>
              </w:rPr>
            </w:pPr>
          </w:p>
          <w:p w14:paraId="0B1A5F0E" w14:textId="77777777" w:rsidR="00147CB1" w:rsidRDefault="00147CB1" w:rsidP="003618DD">
            <w:pPr>
              <w:rPr>
                <w:rFonts w:ascii="Century Gothic" w:hAnsi="Century Gothic"/>
              </w:rPr>
            </w:pPr>
            <w:r>
              <w:rPr>
                <w:rFonts w:ascii="Century Gothic" w:hAnsi="Century Gothic"/>
              </w:rPr>
              <w:t xml:space="preserve">Matt suggested that the Chair should be in place for two years, not the current one year. </w:t>
            </w:r>
            <w:r w:rsidR="00593C8D">
              <w:rPr>
                <w:rFonts w:ascii="Century Gothic" w:hAnsi="Century Gothic"/>
              </w:rPr>
              <w:t>It was proposed by Duncan, seconded by Judith and agreed at the meeting that this should be the case for Matt. But the proposal is to be considered again after Matt’s second year.</w:t>
            </w:r>
          </w:p>
          <w:p w14:paraId="2B0A8214" w14:textId="0AB8A166" w:rsidR="00580A61" w:rsidRPr="004F285A" w:rsidRDefault="00580A61" w:rsidP="003618DD">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10E013B8" w14:textId="77777777" w:rsidR="00635398" w:rsidRDefault="00635398" w:rsidP="005930EB">
            <w:pPr>
              <w:jc w:val="center"/>
              <w:rPr>
                <w:rFonts w:ascii="Century Gothic" w:hAnsi="Century Gothic"/>
              </w:rPr>
            </w:pPr>
          </w:p>
          <w:p w14:paraId="50DA82E2" w14:textId="77777777" w:rsidR="005930EB" w:rsidRDefault="005930EB" w:rsidP="005930EB">
            <w:pPr>
              <w:jc w:val="center"/>
              <w:rPr>
                <w:rFonts w:ascii="Century Gothic" w:hAnsi="Century Gothic"/>
              </w:rPr>
            </w:pPr>
          </w:p>
          <w:p w14:paraId="38F118CA" w14:textId="77777777" w:rsidR="005930EB" w:rsidRDefault="005930EB" w:rsidP="005930EB">
            <w:pPr>
              <w:jc w:val="center"/>
              <w:rPr>
                <w:rFonts w:ascii="Century Gothic" w:hAnsi="Century Gothic"/>
              </w:rPr>
            </w:pPr>
          </w:p>
          <w:p w14:paraId="413227A8" w14:textId="77777777" w:rsidR="005930EB" w:rsidRDefault="001811D9" w:rsidP="005930EB">
            <w:pPr>
              <w:jc w:val="center"/>
              <w:rPr>
                <w:rFonts w:ascii="Century Gothic" w:hAnsi="Century Gothic"/>
              </w:rPr>
            </w:pPr>
            <w:r>
              <w:rPr>
                <w:rFonts w:ascii="Century Gothic" w:hAnsi="Century Gothic"/>
              </w:rPr>
              <w:t>All Churches</w:t>
            </w:r>
          </w:p>
          <w:p w14:paraId="6B000159" w14:textId="77777777" w:rsidR="00147CB1" w:rsidRDefault="00147CB1" w:rsidP="005930EB">
            <w:pPr>
              <w:jc w:val="center"/>
              <w:rPr>
                <w:rFonts w:ascii="Century Gothic" w:hAnsi="Century Gothic"/>
              </w:rPr>
            </w:pPr>
          </w:p>
          <w:p w14:paraId="1D2C1800" w14:textId="77777777" w:rsidR="00147CB1" w:rsidRDefault="00147CB1" w:rsidP="005930EB">
            <w:pPr>
              <w:jc w:val="center"/>
              <w:rPr>
                <w:rFonts w:ascii="Century Gothic" w:hAnsi="Century Gothic"/>
              </w:rPr>
            </w:pPr>
          </w:p>
          <w:p w14:paraId="3339C43A" w14:textId="77777777" w:rsidR="00147CB1" w:rsidRDefault="00147CB1" w:rsidP="005930EB">
            <w:pPr>
              <w:jc w:val="center"/>
              <w:rPr>
                <w:rFonts w:ascii="Century Gothic" w:hAnsi="Century Gothic"/>
              </w:rPr>
            </w:pPr>
          </w:p>
          <w:p w14:paraId="3F7977B6" w14:textId="77777777" w:rsidR="00147CB1" w:rsidRDefault="00147CB1" w:rsidP="005930EB">
            <w:pPr>
              <w:jc w:val="center"/>
              <w:rPr>
                <w:rFonts w:ascii="Century Gothic" w:hAnsi="Century Gothic"/>
              </w:rPr>
            </w:pPr>
          </w:p>
          <w:p w14:paraId="3AA0AEC7" w14:textId="77777777" w:rsidR="00147CB1" w:rsidRDefault="00147CB1" w:rsidP="005930EB">
            <w:pPr>
              <w:jc w:val="center"/>
              <w:rPr>
                <w:rFonts w:ascii="Century Gothic" w:hAnsi="Century Gothic"/>
              </w:rPr>
            </w:pPr>
          </w:p>
          <w:p w14:paraId="4A543D0A" w14:textId="77777777" w:rsidR="00147CB1" w:rsidRDefault="00147CB1" w:rsidP="005930EB">
            <w:pPr>
              <w:jc w:val="center"/>
              <w:rPr>
                <w:rFonts w:ascii="Century Gothic" w:hAnsi="Century Gothic"/>
              </w:rPr>
            </w:pPr>
          </w:p>
          <w:p w14:paraId="21CC2137" w14:textId="77777777" w:rsidR="00147CB1" w:rsidRDefault="00147CB1" w:rsidP="005930EB">
            <w:pPr>
              <w:jc w:val="center"/>
              <w:rPr>
                <w:rFonts w:ascii="Century Gothic" w:hAnsi="Century Gothic"/>
              </w:rPr>
            </w:pPr>
          </w:p>
          <w:p w14:paraId="6E05636D" w14:textId="77777777" w:rsidR="00147CB1" w:rsidRDefault="00147CB1" w:rsidP="005930EB">
            <w:pPr>
              <w:jc w:val="center"/>
              <w:rPr>
                <w:rFonts w:ascii="Century Gothic" w:hAnsi="Century Gothic"/>
              </w:rPr>
            </w:pPr>
          </w:p>
          <w:p w14:paraId="07BAB21F" w14:textId="77777777" w:rsidR="00147CB1" w:rsidRDefault="00147CB1" w:rsidP="005930EB">
            <w:pPr>
              <w:jc w:val="center"/>
              <w:rPr>
                <w:rFonts w:ascii="Century Gothic" w:hAnsi="Century Gothic"/>
              </w:rPr>
            </w:pPr>
          </w:p>
          <w:p w14:paraId="38D37AD7" w14:textId="77777777" w:rsidR="00147CB1" w:rsidRDefault="00147CB1" w:rsidP="005930EB">
            <w:pPr>
              <w:jc w:val="center"/>
              <w:rPr>
                <w:rFonts w:ascii="Century Gothic" w:hAnsi="Century Gothic"/>
              </w:rPr>
            </w:pPr>
          </w:p>
          <w:p w14:paraId="70B466C3" w14:textId="77777777" w:rsidR="00147CB1" w:rsidRDefault="00147CB1" w:rsidP="005930EB">
            <w:pPr>
              <w:jc w:val="center"/>
              <w:rPr>
                <w:rFonts w:ascii="Century Gothic" w:hAnsi="Century Gothic"/>
              </w:rPr>
            </w:pPr>
          </w:p>
          <w:p w14:paraId="05B0589B" w14:textId="77777777" w:rsidR="00147CB1" w:rsidRDefault="00147CB1" w:rsidP="005930EB">
            <w:pPr>
              <w:jc w:val="center"/>
              <w:rPr>
                <w:rFonts w:ascii="Century Gothic" w:hAnsi="Century Gothic"/>
              </w:rPr>
            </w:pPr>
          </w:p>
          <w:p w14:paraId="1C0CCA9E" w14:textId="77777777" w:rsidR="00147CB1" w:rsidRDefault="00147CB1" w:rsidP="005930EB">
            <w:pPr>
              <w:jc w:val="center"/>
              <w:rPr>
                <w:rFonts w:ascii="Century Gothic" w:hAnsi="Century Gothic"/>
              </w:rPr>
            </w:pPr>
          </w:p>
          <w:p w14:paraId="0D1F228A" w14:textId="77777777" w:rsidR="00147CB1" w:rsidRDefault="00147CB1" w:rsidP="005930EB">
            <w:pPr>
              <w:jc w:val="center"/>
              <w:rPr>
                <w:rFonts w:ascii="Century Gothic" w:hAnsi="Century Gothic"/>
              </w:rPr>
            </w:pPr>
          </w:p>
          <w:p w14:paraId="1205438C" w14:textId="77777777" w:rsidR="00147CB1" w:rsidRDefault="00147CB1" w:rsidP="005930EB">
            <w:pPr>
              <w:jc w:val="center"/>
              <w:rPr>
                <w:rFonts w:ascii="Century Gothic" w:hAnsi="Century Gothic"/>
              </w:rPr>
            </w:pPr>
          </w:p>
          <w:p w14:paraId="2FD507C7" w14:textId="77777777" w:rsidR="006D340A" w:rsidRDefault="006D340A" w:rsidP="005930EB">
            <w:pPr>
              <w:jc w:val="center"/>
              <w:rPr>
                <w:rFonts w:ascii="Century Gothic" w:hAnsi="Century Gothic"/>
              </w:rPr>
            </w:pPr>
          </w:p>
          <w:p w14:paraId="5CC1626F" w14:textId="77777777" w:rsidR="006D340A" w:rsidRDefault="006D340A" w:rsidP="005930EB">
            <w:pPr>
              <w:jc w:val="center"/>
              <w:rPr>
                <w:rFonts w:ascii="Century Gothic" w:hAnsi="Century Gothic"/>
              </w:rPr>
            </w:pPr>
          </w:p>
          <w:p w14:paraId="4D2CF4AF" w14:textId="1A9838A2" w:rsidR="00147CB1" w:rsidRDefault="00147CB1" w:rsidP="005930EB">
            <w:pPr>
              <w:jc w:val="center"/>
              <w:rPr>
                <w:rFonts w:ascii="Century Gothic" w:hAnsi="Century Gothic"/>
              </w:rPr>
            </w:pPr>
            <w:r>
              <w:rPr>
                <w:rFonts w:ascii="Century Gothic" w:hAnsi="Century Gothic"/>
              </w:rPr>
              <w:t>Church Leaders</w:t>
            </w:r>
          </w:p>
        </w:tc>
      </w:tr>
      <w:tr w:rsidR="00DC5FEF" w:rsidRPr="00170356" w14:paraId="606BA04E" w14:textId="77777777" w:rsidTr="00BD5E10">
        <w:tc>
          <w:tcPr>
            <w:tcW w:w="1055" w:type="dxa"/>
            <w:tcBorders>
              <w:top w:val="single" w:sz="4" w:space="0" w:color="auto"/>
              <w:left w:val="single" w:sz="4" w:space="0" w:color="auto"/>
              <w:bottom w:val="single" w:sz="4" w:space="0" w:color="auto"/>
              <w:right w:val="single" w:sz="4" w:space="0" w:color="auto"/>
            </w:tcBorders>
          </w:tcPr>
          <w:p w14:paraId="589F40F5" w14:textId="1279D369" w:rsidR="00DC5FEF" w:rsidRDefault="00DC5FEF" w:rsidP="004E3570">
            <w:pPr>
              <w:rPr>
                <w:rFonts w:ascii="Century Gothic" w:hAnsi="Century Gothic"/>
              </w:rPr>
            </w:pPr>
            <w:r>
              <w:rPr>
                <w:rFonts w:ascii="Century Gothic" w:hAnsi="Century Gothic"/>
              </w:rPr>
              <w:lastRenderedPageBreak/>
              <w:t>9.</w:t>
            </w:r>
          </w:p>
        </w:tc>
        <w:tc>
          <w:tcPr>
            <w:tcW w:w="8321" w:type="dxa"/>
            <w:tcBorders>
              <w:top w:val="single" w:sz="4" w:space="0" w:color="auto"/>
              <w:left w:val="single" w:sz="4" w:space="0" w:color="auto"/>
              <w:bottom w:val="single" w:sz="4" w:space="0" w:color="auto"/>
              <w:right w:val="single" w:sz="4" w:space="0" w:color="auto"/>
            </w:tcBorders>
          </w:tcPr>
          <w:p w14:paraId="020D8595" w14:textId="77777777" w:rsidR="00B91E5E" w:rsidRPr="009164A3" w:rsidRDefault="00D27F94" w:rsidP="00D27F94">
            <w:pPr>
              <w:rPr>
                <w:rFonts w:ascii="Century Gothic" w:hAnsi="Century Gothic"/>
                <w:b/>
                <w:bCs/>
                <w:u w:val="single"/>
              </w:rPr>
            </w:pPr>
            <w:r w:rsidRPr="009164A3">
              <w:rPr>
                <w:rFonts w:ascii="Century Gothic" w:hAnsi="Century Gothic"/>
                <w:b/>
                <w:bCs/>
                <w:u w:val="single"/>
              </w:rPr>
              <w:t>Treasurer’s Report</w:t>
            </w:r>
          </w:p>
          <w:p w14:paraId="317166B2" w14:textId="77777777" w:rsidR="00D27F94" w:rsidRDefault="00D27F94" w:rsidP="00D27F94">
            <w:pPr>
              <w:rPr>
                <w:rFonts w:ascii="Century Gothic" w:hAnsi="Century Gothic"/>
              </w:rPr>
            </w:pPr>
            <w:r>
              <w:rPr>
                <w:rFonts w:ascii="Century Gothic" w:hAnsi="Century Gothic"/>
              </w:rPr>
              <w:t>The Treasurer reported that HCT bank balance is a healthy £8,400, thanks to all the churches, except one, paying by the 1</w:t>
            </w:r>
            <w:r w:rsidRPr="00D27F94">
              <w:rPr>
                <w:rFonts w:ascii="Century Gothic" w:hAnsi="Century Gothic"/>
                <w:vertAlign w:val="superscript"/>
              </w:rPr>
              <w:t>st</w:t>
            </w:r>
            <w:r>
              <w:rPr>
                <w:rFonts w:ascii="Century Gothic" w:hAnsi="Century Gothic"/>
              </w:rPr>
              <w:t xml:space="preserve"> May. Perfectly Pitched has £912 of that total.</w:t>
            </w:r>
          </w:p>
          <w:p w14:paraId="708BCB85" w14:textId="04CA7EFA" w:rsidR="00580A61" w:rsidRPr="00B91E5E" w:rsidRDefault="00580A61" w:rsidP="00D27F94">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70853B57" w14:textId="77777777" w:rsidR="002F7389" w:rsidRDefault="002F7389" w:rsidP="005930EB">
            <w:pPr>
              <w:jc w:val="center"/>
              <w:rPr>
                <w:rFonts w:ascii="Century Gothic" w:hAnsi="Century Gothic"/>
              </w:rPr>
            </w:pPr>
          </w:p>
          <w:p w14:paraId="086F8DFD" w14:textId="77777777" w:rsidR="001811D9" w:rsidRDefault="001811D9" w:rsidP="005930EB">
            <w:pPr>
              <w:jc w:val="center"/>
              <w:rPr>
                <w:rFonts w:ascii="Century Gothic" w:hAnsi="Century Gothic"/>
              </w:rPr>
            </w:pPr>
          </w:p>
          <w:p w14:paraId="2D3388DF" w14:textId="77777777" w:rsidR="001811D9" w:rsidRDefault="001811D9" w:rsidP="005930EB">
            <w:pPr>
              <w:jc w:val="center"/>
              <w:rPr>
                <w:rFonts w:ascii="Century Gothic" w:hAnsi="Century Gothic"/>
              </w:rPr>
            </w:pPr>
          </w:p>
          <w:p w14:paraId="3E0BA953" w14:textId="6A973AE7" w:rsidR="001811D9" w:rsidRDefault="001811D9" w:rsidP="00D27F94">
            <w:pPr>
              <w:rPr>
                <w:rFonts w:ascii="Century Gothic" w:hAnsi="Century Gothic"/>
              </w:rPr>
            </w:pPr>
          </w:p>
        </w:tc>
      </w:tr>
      <w:tr w:rsidR="0061583C" w:rsidRPr="00170356" w14:paraId="611E3E26" w14:textId="77777777" w:rsidTr="00BD5E10">
        <w:tc>
          <w:tcPr>
            <w:tcW w:w="1055" w:type="dxa"/>
            <w:tcBorders>
              <w:top w:val="single" w:sz="4" w:space="0" w:color="auto"/>
              <w:left w:val="single" w:sz="4" w:space="0" w:color="auto"/>
              <w:bottom w:val="single" w:sz="4" w:space="0" w:color="auto"/>
              <w:right w:val="single" w:sz="4" w:space="0" w:color="auto"/>
            </w:tcBorders>
          </w:tcPr>
          <w:p w14:paraId="4E111787" w14:textId="4AE295F0" w:rsidR="0061583C" w:rsidRPr="000C46C9" w:rsidRDefault="00E90E68" w:rsidP="004E3570">
            <w:pPr>
              <w:rPr>
                <w:rFonts w:ascii="Century Gothic" w:hAnsi="Century Gothic"/>
                <w:highlight w:val="yellow"/>
              </w:rPr>
            </w:pPr>
            <w:r w:rsidRPr="00E90E68">
              <w:rPr>
                <w:rFonts w:ascii="Century Gothic" w:hAnsi="Century Gothic"/>
              </w:rPr>
              <w:t>10.</w:t>
            </w:r>
          </w:p>
        </w:tc>
        <w:tc>
          <w:tcPr>
            <w:tcW w:w="8321" w:type="dxa"/>
            <w:tcBorders>
              <w:top w:val="single" w:sz="4" w:space="0" w:color="auto"/>
              <w:left w:val="single" w:sz="4" w:space="0" w:color="auto"/>
              <w:bottom w:val="single" w:sz="4" w:space="0" w:color="auto"/>
              <w:right w:val="single" w:sz="4" w:space="0" w:color="auto"/>
            </w:tcBorders>
          </w:tcPr>
          <w:p w14:paraId="5A441617" w14:textId="52714DD1" w:rsidR="008C4327" w:rsidRDefault="00D27F94" w:rsidP="003F0C36">
            <w:pPr>
              <w:rPr>
                <w:rFonts w:ascii="Century Gothic" w:hAnsi="Century Gothic"/>
                <w:b/>
                <w:bCs/>
                <w:u w:val="single"/>
              </w:rPr>
            </w:pPr>
            <w:r>
              <w:rPr>
                <w:rFonts w:ascii="Century Gothic" w:hAnsi="Century Gothic"/>
                <w:b/>
                <w:bCs/>
                <w:u w:val="single"/>
              </w:rPr>
              <w:t>Civic Service</w:t>
            </w:r>
          </w:p>
          <w:p w14:paraId="32A88688" w14:textId="77777777" w:rsidR="003F0C36" w:rsidRDefault="009164A3" w:rsidP="003F0C36">
            <w:pPr>
              <w:rPr>
                <w:rFonts w:ascii="Century Gothic" w:hAnsi="Century Gothic"/>
              </w:rPr>
            </w:pPr>
            <w:r>
              <w:rPr>
                <w:rFonts w:ascii="Century Gothic" w:hAnsi="Century Gothic"/>
              </w:rPr>
              <w:t>The Civic Service will be held at The Grove, 23</w:t>
            </w:r>
            <w:r w:rsidRPr="009164A3">
              <w:rPr>
                <w:rFonts w:ascii="Century Gothic" w:hAnsi="Century Gothic"/>
                <w:vertAlign w:val="superscript"/>
              </w:rPr>
              <w:t>rd</w:t>
            </w:r>
            <w:r>
              <w:rPr>
                <w:rFonts w:ascii="Century Gothic" w:hAnsi="Century Gothic"/>
              </w:rPr>
              <w:t xml:space="preserve"> June. High Tea at 4.30pm followed by a service at 6pm. Phil encouraged all to support and attend this event.</w:t>
            </w:r>
          </w:p>
          <w:p w14:paraId="00C0720F" w14:textId="248482D9" w:rsidR="009164A3" w:rsidRPr="003F0C36" w:rsidRDefault="009164A3" w:rsidP="003F0C36">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5B7032DA" w14:textId="77777777" w:rsidR="0061583C" w:rsidRDefault="0061583C" w:rsidP="005930EB">
            <w:pPr>
              <w:jc w:val="center"/>
              <w:rPr>
                <w:rFonts w:ascii="Century Gothic" w:hAnsi="Century Gothic"/>
              </w:rPr>
            </w:pPr>
          </w:p>
          <w:p w14:paraId="71E45F05" w14:textId="5C689C48" w:rsidR="00803959" w:rsidRPr="00170356" w:rsidRDefault="009164A3" w:rsidP="005930EB">
            <w:pPr>
              <w:jc w:val="center"/>
              <w:rPr>
                <w:rFonts w:ascii="Century Gothic" w:hAnsi="Century Gothic"/>
              </w:rPr>
            </w:pPr>
            <w:r>
              <w:rPr>
                <w:rFonts w:ascii="Century Gothic" w:hAnsi="Century Gothic"/>
              </w:rPr>
              <w:t>All</w:t>
            </w:r>
          </w:p>
        </w:tc>
      </w:tr>
      <w:tr w:rsidR="00A24744" w:rsidRPr="00170356" w14:paraId="13927F0C" w14:textId="77777777" w:rsidTr="00BD5E10">
        <w:tc>
          <w:tcPr>
            <w:tcW w:w="1055" w:type="dxa"/>
            <w:tcBorders>
              <w:top w:val="single" w:sz="4" w:space="0" w:color="auto"/>
              <w:left w:val="single" w:sz="4" w:space="0" w:color="auto"/>
              <w:bottom w:val="single" w:sz="4" w:space="0" w:color="auto"/>
              <w:right w:val="single" w:sz="4" w:space="0" w:color="auto"/>
            </w:tcBorders>
          </w:tcPr>
          <w:p w14:paraId="17622FF3" w14:textId="7D2911BD" w:rsidR="00A24744" w:rsidRPr="000C46C9" w:rsidRDefault="005930EB" w:rsidP="004E3570">
            <w:pPr>
              <w:rPr>
                <w:rFonts w:ascii="Century Gothic" w:hAnsi="Century Gothic"/>
                <w:highlight w:val="yellow"/>
              </w:rPr>
            </w:pPr>
            <w:r w:rsidRPr="005930EB">
              <w:rPr>
                <w:rFonts w:ascii="Century Gothic" w:hAnsi="Century Gothic"/>
              </w:rPr>
              <w:t>11.</w:t>
            </w:r>
          </w:p>
        </w:tc>
        <w:tc>
          <w:tcPr>
            <w:tcW w:w="8321" w:type="dxa"/>
            <w:tcBorders>
              <w:top w:val="single" w:sz="4" w:space="0" w:color="auto"/>
              <w:left w:val="single" w:sz="4" w:space="0" w:color="auto"/>
              <w:bottom w:val="single" w:sz="4" w:space="0" w:color="auto"/>
              <w:right w:val="single" w:sz="4" w:space="0" w:color="auto"/>
            </w:tcBorders>
          </w:tcPr>
          <w:p w14:paraId="7B85CB6C" w14:textId="64B75E01" w:rsidR="005D5D88" w:rsidRDefault="005D5D88" w:rsidP="003F0C36">
            <w:pPr>
              <w:rPr>
                <w:rFonts w:ascii="Century Gothic" w:hAnsi="Century Gothic"/>
                <w:b/>
                <w:bCs/>
                <w:u w:val="single"/>
              </w:rPr>
            </w:pPr>
            <w:r>
              <w:rPr>
                <w:rFonts w:ascii="Century Gothic" w:hAnsi="Century Gothic"/>
                <w:b/>
                <w:bCs/>
                <w:u w:val="single"/>
              </w:rPr>
              <w:t>AOB</w:t>
            </w:r>
          </w:p>
          <w:p w14:paraId="015253CD" w14:textId="77777777" w:rsidR="005D5D88" w:rsidRDefault="005D5D88" w:rsidP="003F0C36">
            <w:pPr>
              <w:rPr>
                <w:rFonts w:ascii="Century Gothic" w:hAnsi="Century Gothic"/>
                <w:b/>
                <w:bCs/>
                <w:u w:val="single"/>
              </w:rPr>
            </w:pPr>
          </w:p>
          <w:p w14:paraId="47B653EC" w14:textId="4E659186" w:rsidR="003F0C36" w:rsidRDefault="00B641DB" w:rsidP="003F0C36">
            <w:pPr>
              <w:rPr>
                <w:rFonts w:ascii="Century Gothic" w:hAnsi="Century Gothic"/>
                <w:b/>
                <w:bCs/>
                <w:u w:val="single"/>
              </w:rPr>
            </w:pPr>
            <w:r>
              <w:rPr>
                <w:rFonts w:ascii="Century Gothic" w:hAnsi="Century Gothic"/>
                <w:b/>
                <w:bCs/>
                <w:u w:val="single"/>
              </w:rPr>
              <w:t>Trinity</w:t>
            </w:r>
          </w:p>
          <w:p w14:paraId="29E115DA" w14:textId="64865948" w:rsidR="00B641DB" w:rsidRDefault="00B641DB" w:rsidP="00A24744">
            <w:pPr>
              <w:rPr>
                <w:rFonts w:ascii="Century Gothic" w:hAnsi="Century Gothic"/>
              </w:rPr>
            </w:pPr>
            <w:r w:rsidRPr="00B641DB">
              <w:rPr>
                <w:rFonts w:ascii="Century Gothic" w:hAnsi="Century Gothic"/>
                <w:u w:val="single"/>
              </w:rPr>
              <w:t xml:space="preserve">Trinity </w:t>
            </w:r>
            <w:proofErr w:type="spellStart"/>
            <w:r w:rsidRPr="00B641DB">
              <w:rPr>
                <w:rFonts w:ascii="Century Gothic" w:hAnsi="Century Gothic"/>
                <w:u w:val="single"/>
              </w:rPr>
              <w:t>FunDay</w:t>
            </w:r>
            <w:proofErr w:type="spellEnd"/>
            <w:r>
              <w:rPr>
                <w:rFonts w:ascii="Century Gothic" w:hAnsi="Century Gothic"/>
              </w:rPr>
              <w:t xml:space="preserve"> 26</w:t>
            </w:r>
            <w:r w:rsidRPr="00B641DB">
              <w:rPr>
                <w:rFonts w:ascii="Century Gothic" w:hAnsi="Century Gothic"/>
                <w:vertAlign w:val="superscript"/>
              </w:rPr>
              <w:t>th</w:t>
            </w:r>
            <w:r>
              <w:rPr>
                <w:rFonts w:ascii="Century Gothic" w:hAnsi="Century Gothic"/>
              </w:rPr>
              <w:t xml:space="preserve"> May. 12.00 Mass followed by a feast of food at 1pm</w:t>
            </w:r>
            <w:r w:rsidR="00F14AAB">
              <w:rPr>
                <w:rFonts w:ascii="Century Gothic" w:hAnsi="Century Gothic"/>
              </w:rPr>
              <w:t xml:space="preserve"> and entertainment. </w:t>
            </w:r>
            <w:r>
              <w:rPr>
                <w:rFonts w:ascii="Century Gothic" w:hAnsi="Century Gothic"/>
              </w:rPr>
              <w:t xml:space="preserve">Cat has distributed leaflets to all the churches. She encouraged all to attend and tell others about it. </w:t>
            </w:r>
          </w:p>
          <w:p w14:paraId="72E99776" w14:textId="77777777" w:rsidR="00B641DB" w:rsidRDefault="00B641DB" w:rsidP="00A24744">
            <w:pPr>
              <w:rPr>
                <w:rFonts w:ascii="Century Gothic" w:hAnsi="Century Gothic"/>
              </w:rPr>
            </w:pPr>
          </w:p>
          <w:p w14:paraId="478704AB" w14:textId="77777777" w:rsidR="00B641DB" w:rsidRDefault="00B641DB" w:rsidP="00A24744">
            <w:pPr>
              <w:rPr>
                <w:rFonts w:ascii="Century Gothic" w:hAnsi="Century Gothic"/>
              </w:rPr>
            </w:pPr>
            <w:r>
              <w:rPr>
                <w:rFonts w:ascii="Century Gothic" w:hAnsi="Century Gothic"/>
              </w:rPr>
              <w:t xml:space="preserve">The CU at Trinity folded this year for lack of attendance. </w:t>
            </w:r>
            <w:r w:rsidR="00B50DDA">
              <w:rPr>
                <w:rFonts w:ascii="Century Gothic" w:hAnsi="Century Gothic"/>
              </w:rPr>
              <w:t>Cat</w:t>
            </w:r>
            <w:r>
              <w:rPr>
                <w:rFonts w:ascii="Century Gothic" w:hAnsi="Century Gothic"/>
              </w:rPr>
              <w:t xml:space="preserve"> asked all to pray for</w:t>
            </w:r>
            <w:r w:rsidR="00F14AAB">
              <w:rPr>
                <w:rFonts w:ascii="Century Gothic" w:hAnsi="Century Gothic"/>
              </w:rPr>
              <w:t xml:space="preserve"> the students. There is a lot of mental health issues. Also to pray for t</w:t>
            </w:r>
            <w:r>
              <w:rPr>
                <w:rFonts w:ascii="Century Gothic" w:hAnsi="Century Gothic"/>
              </w:rPr>
              <w:t>he CU’s next academic year and how to best offer support at the new Trinity City Centre Campus which opens in September.</w:t>
            </w:r>
          </w:p>
          <w:p w14:paraId="76A78278" w14:textId="77777777" w:rsidR="005D5D88" w:rsidRDefault="005D5D88" w:rsidP="00A24744">
            <w:pPr>
              <w:rPr>
                <w:rFonts w:ascii="Century Gothic" w:hAnsi="Century Gothic"/>
              </w:rPr>
            </w:pPr>
          </w:p>
          <w:p w14:paraId="5F61B98C" w14:textId="5E7CEE60" w:rsidR="005D5D88" w:rsidRPr="00D03940" w:rsidRDefault="005D5D88" w:rsidP="00A24744">
            <w:pPr>
              <w:rPr>
                <w:rFonts w:ascii="Century Gothic" w:hAnsi="Century Gothic"/>
                <w:b/>
                <w:bCs/>
              </w:rPr>
            </w:pPr>
            <w:r w:rsidRPr="00D03940">
              <w:rPr>
                <w:rFonts w:ascii="Century Gothic" w:hAnsi="Century Gothic"/>
                <w:b/>
                <w:bCs/>
              </w:rPr>
              <w:t>Live at Home</w:t>
            </w:r>
          </w:p>
          <w:p w14:paraId="7D37C2D9" w14:textId="0294CDA5" w:rsidR="005D5D88" w:rsidRDefault="005D5D88" w:rsidP="00A24744">
            <w:pPr>
              <w:rPr>
                <w:rFonts w:ascii="Century Gothic" w:hAnsi="Century Gothic"/>
              </w:rPr>
            </w:pPr>
            <w:r>
              <w:rPr>
                <w:rFonts w:ascii="Century Gothic" w:hAnsi="Century Gothic"/>
              </w:rPr>
              <w:t>Barbara shared how Live at Home had grown since it began decades ago. It reaches 100s in the local community and has 5 staff and volunteers and is well respected in the community. Originally the smaller churches paid £150 and the larger churches paid £300 per year. This amount has not changed except following Covid, many churches no longer contribute towards Live at Home. Bar</w:t>
            </w:r>
            <w:r w:rsidR="00E17B1E">
              <w:rPr>
                <w:rFonts w:ascii="Century Gothic" w:hAnsi="Century Gothic"/>
              </w:rPr>
              <w:t>bara requested that the churches start contributing again otherwise</w:t>
            </w:r>
            <w:r w:rsidR="00D03940">
              <w:rPr>
                <w:rFonts w:ascii="Century Gothic" w:hAnsi="Century Gothic"/>
              </w:rPr>
              <w:t>,</w:t>
            </w:r>
            <w:r w:rsidR="00E17B1E">
              <w:rPr>
                <w:rFonts w:ascii="Century Gothic" w:hAnsi="Century Gothic"/>
              </w:rPr>
              <w:t xml:space="preserve"> an essential for the work, such as the mini-bus, will no longer be able to operate.</w:t>
            </w:r>
          </w:p>
          <w:p w14:paraId="490DF208" w14:textId="77777777" w:rsidR="00885E61" w:rsidRDefault="00885E61" w:rsidP="00A24744">
            <w:pPr>
              <w:rPr>
                <w:rFonts w:ascii="Century Gothic" w:hAnsi="Century Gothic"/>
              </w:rPr>
            </w:pPr>
          </w:p>
          <w:p w14:paraId="3C693AE2" w14:textId="1B5FD22E" w:rsidR="00885E61" w:rsidRPr="00F46805" w:rsidRDefault="00885E61" w:rsidP="00A24744">
            <w:pPr>
              <w:rPr>
                <w:rFonts w:ascii="Century Gothic" w:hAnsi="Century Gothic"/>
                <w:b/>
                <w:bCs/>
              </w:rPr>
            </w:pPr>
            <w:r w:rsidRPr="00F46805">
              <w:rPr>
                <w:rFonts w:ascii="Century Gothic" w:hAnsi="Century Gothic"/>
                <w:b/>
                <w:bCs/>
              </w:rPr>
              <w:t>Dementia</w:t>
            </w:r>
          </w:p>
          <w:p w14:paraId="450DB157" w14:textId="2AD0E45A" w:rsidR="00885E61" w:rsidRDefault="00885E61" w:rsidP="00A24744">
            <w:pPr>
              <w:rPr>
                <w:rFonts w:ascii="Century Gothic" w:hAnsi="Century Gothic"/>
              </w:rPr>
            </w:pPr>
            <w:r>
              <w:rPr>
                <w:rFonts w:ascii="Century Gothic" w:hAnsi="Century Gothic"/>
              </w:rPr>
              <w:t>Phil distributed a document about two local firms who work with people with dementia with the aim to help them remain at home as long as possible:</w:t>
            </w:r>
          </w:p>
          <w:p w14:paraId="4CEAB12B" w14:textId="1246E853" w:rsidR="00885E61" w:rsidRDefault="00885E61" w:rsidP="00A24744">
            <w:pPr>
              <w:rPr>
                <w:rFonts w:ascii="Century Gothic" w:hAnsi="Century Gothic"/>
              </w:rPr>
            </w:pPr>
            <w:r>
              <w:rPr>
                <w:rFonts w:ascii="Century Gothic" w:hAnsi="Century Gothic"/>
              </w:rPr>
              <w:t>‘Right at Home’ (bottom of Broadgate Lane) and ‘Home Instead’(the old hairdressers by Horsforth St Margaret’s</w:t>
            </w:r>
            <w:r w:rsidR="00580A61">
              <w:rPr>
                <w:rFonts w:ascii="Century Gothic" w:hAnsi="Century Gothic"/>
              </w:rPr>
              <w:t xml:space="preserve"> Primary School). </w:t>
            </w:r>
            <w:r w:rsidR="00F46805">
              <w:rPr>
                <w:rFonts w:ascii="Century Gothic" w:hAnsi="Century Gothic"/>
              </w:rPr>
              <w:t>They will be holding an event about dementia on 23</w:t>
            </w:r>
            <w:r w:rsidR="00F46805" w:rsidRPr="00F46805">
              <w:rPr>
                <w:rFonts w:ascii="Century Gothic" w:hAnsi="Century Gothic"/>
                <w:vertAlign w:val="superscript"/>
              </w:rPr>
              <w:t>rd</w:t>
            </w:r>
            <w:r w:rsidR="00F46805">
              <w:rPr>
                <w:rFonts w:ascii="Century Gothic" w:hAnsi="Century Gothic"/>
              </w:rPr>
              <w:t xml:space="preserve"> May at Lister Hill including an immersive trip through their ‘Dementia Experience Bus’. </w:t>
            </w:r>
            <w:r w:rsidR="00580A61">
              <w:rPr>
                <w:rFonts w:ascii="Century Gothic" w:hAnsi="Century Gothic"/>
              </w:rPr>
              <w:t xml:space="preserve">Phil encouraged the meeting to </w:t>
            </w:r>
            <w:r w:rsidR="00F46805">
              <w:rPr>
                <w:rFonts w:ascii="Century Gothic" w:hAnsi="Century Gothic"/>
              </w:rPr>
              <w:t>encourage people to attend.</w:t>
            </w:r>
          </w:p>
          <w:p w14:paraId="1C5EFD2C" w14:textId="77777777" w:rsidR="00F46805" w:rsidRDefault="00F46805" w:rsidP="00A24744">
            <w:pPr>
              <w:rPr>
                <w:rFonts w:ascii="Century Gothic" w:hAnsi="Century Gothic"/>
              </w:rPr>
            </w:pPr>
          </w:p>
          <w:p w14:paraId="784FE828" w14:textId="3EC19E64" w:rsidR="00F46805" w:rsidRPr="00C56C9B" w:rsidRDefault="00F46805" w:rsidP="00A24744">
            <w:pPr>
              <w:rPr>
                <w:rFonts w:ascii="Century Gothic" w:hAnsi="Century Gothic"/>
                <w:b/>
                <w:bCs/>
              </w:rPr>
            </w:pPr>
            <w:r w:rsidRPr="00C56C9B">
              <w:rPr>
                <w:rFonts w:ascii="Century Gothic" w:hAnsi="Century Gothic"/>
                <w:b/>
                <w:bCs/>
              </w:rPr>
              <w:t>Bedford Court</w:t>
            </w:r>
          </w:p>
          <w:p w14:paraId="2FCA2D5B" w14:textId="31F0DBAB" w:rsidR="00F46805" w:rsidRDefault="00F46805" w:rsidP="00A24744">
            <w:pPr>
              <w:rPr>
                <w:rFonts w:ascii="Century Gothic" w:hAnsi="Century Gothic"/>
              </w:rPr>
            </w:pPr>
            <w:r>
              <w:rPr>
                <w:rFonts w:ascii="Century Gothic" w:hAnsi="Century Gothic"/>
              </w:rPr>
              <w:t>St Mary’s can’t do the date set for their service as Jane is away. Jane to phone Bedford Court and arrange another date in May.</w:t>
            </w:r>
          </w:p>
          <w:p w14:paraId="0257388C" w14:textId="77777777" w:rsidR="008C21A8" w:rsidRDefault="008C21A8" w:rsidP="00A24744">
            <w:pPr>
              <w:rPr>
                <w:rFonts w:ascii="Century Gothic" w:hAnsi="Century Gothic"/>
              </w:rPr>
            </w:pPr>
          </w:p>
          <w:p w14:paraId="7A6CD25C" w14:textId="038B3A89" w:rsidR="008C21A8" w:rsidRPr="00C56C9B" w:rsidRDefault="008C21A8" w:rsidP="00A24744">
            <w:pPr>
              <w:rPr>
                <w:rFonts w:ascii="Century Gothic" w:hAnsi="Century Gothic"/>
                <w:b/>
                <w:bCs/>
              </w:rPr>
            </w:pPr>
            <w:r w:rsidRPr="00C56C9B">
              <w:rPr>
                <w:rFonts w:ascii="Century Gothic" w:hAnsi="Century Gothic"/>
                <w:b/>
                <w:bCs/>
              </w:rPr>
              <w:t>Justice and Peace</w:t>
            </w:r>
          </w:p>
          <w:p w14:paraId="3A21DD2F" w14:textId="345D2AD2" w:rsidR="008C21A8" w:rsidRDefault="00F9022B" w:rsidP="00A24744">
            <w:pPr>
              <w:rPr>
                <w:rFonts w:ascii="Century Gothic" w:hAnsi="Century Gothic"/>
              </w:rPr>
            </w:pPr>
            <w:r>
              <w:rPr>
                <w:rFonts w:ascii="Century Gothic" w:hAnsi="Century Gothic"/>
              </w:rPr>
              <w:t xml:space="preserve">Jane distributed an A4 document to each of the churches from CAFOD, raising questions about equality that could be put to all the electoral candidates before the general election. </w:t>
            </w:r>
            <w:r w:rsidR="000B0331">
              <w:rPr>
                <w:rFonts w:ascii="Century Gothic" w:hAnsi="Century Gothic"/>
              </w:rPr>
              <w:t>See the online link below.</w:t>
            </w:r>
          </w:p>
          <w:p w14:paraId="2112059E" w14:textId="09F5954B" w:rsidR="000B0331" w:rsidRDefault="000B0331" w:rsidP="00A24744">
            <w:pPr>
              <w:rPr>
                <w:rFonts w:ascii="Century Gothic" w:hAnsi="Century Gothic"/>
              </w:rPr>
            </w:pPr>
            <w:hyperlink r:id="rId7" w:tgtFrame="_blank" w:history="1">
              <w:r>
                <w:rPr>
                  <w:rStyle w:val="Hyperlink"/>
                  <w:rFonts w:ascii="Aptos" w:hAnsi="Aptos"/>
                </w:rPr>
                <w:t>Building resilient communities and tackling regional inequalities – document by CAFOD and SVP</w:t>
              </w:r>
            </w:hyperlink>
          </w:p>
          <w:p w14:paraId="7C74EE3D" w14:textId="77777777" w:rsidR="00580A61" w:rsidRDefault="00580A61" w:rsidP="00A24744">
            <w:pPr>
              <w:rPr>
                <w:rFonts w:ascii="Century Gothic" w:hAnsi="Century Gothic"/>
              </w:rPr>
            </w:pPr>
          </w:p>
          <w:p w14:paraId="51BBA3A9" w14:textId="3BBBB756" w:rsidR="00F9022B" w:rsidRPr="00C56C9B" w:rsidRDefault="00F9022B" w:rsidP="00A24744">
            <w:pPr>
              <w:rPr>
                <w:rFonts w:ascii="Century Gothic" w:hAnsi="Century Gothic"/>
                <w:b/>
                <w:bCs/>
              </w:rPr>
            </w:pPr>
            <w:r w:rsidRPr="00C56C9B">
              <w:rPr>
                <w:rFonts w:ascii="Century Gothic" w:hAnsi="Century Gothic"/>
                <w:b/>
                <w:bCs/>
              </w:rPr>
              <w:t>Healing Service</w:t>
            </w:r>
          </w:p>
          <w:p w14:paraId="4BDE24D3" w14:textId="540511C7" w:rsidR="00F9022B" w:rsidRDefault="00F9022B" w:rsidP="00A24744">
            <w:pPr>
              <w:rPr>
                <w:rFonts w:ascii="Century Gothic" w:hAnsi="Century Gothic"/>
              </w:rPr>
            </w:pPr>
            <w:r>
              <w:rPr>
                <w:rFonts w:ascii="Century Gothic" w:hAnsi="Century Gothic"/>
              </w:rPr>
              <w:t>There is a Healing Service at 7pm on 20</w:t>
            </w:r>
            <w:r w:rsidRPr="00F9022B">
              <w:rPr>
                <w:rFonts w:ascii="Century Gothic" w:hAnsi="Century Gothic"/>
                <w:vertAlign w:val="superscript"/>
              </w:rPr>
              <w:t>th</w:t>
            </w:r>
            <w:r>
              <w:rPr>
                <w:rFonts w:ascii="Century Gothic" w:hAnsi="Century Gothic"/>
              </w:rPr>
              <w:t xml:space="preserve"> June at St Mary’s. All welcome.</w:t>
            </w:r>
          </w:p>
          <w:p w14:paraId="6A47B845" w14:textId="5475BB35" w:rsidR="00F14AAB" w:rsidRPr="003B6143" w:rsidRDefault="00F14AAB" w:rsidP="00A24744">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0A66BBEA" w14:textId="77777777" w:rsidR="00A24744" w:rsidRPr="00170356" w:rsidRDefault="00A24744" w:rsidP="005930EB">
            <w:pPr>
              <w:jc w:val="center"/>
              <w:rPr>
                <w:rFonts w:ascii="Century Gothic" w:hAnsi="Century Gothic"/>
              </w:rPr>
            </w:pPr>
          </w:p>
          <w:p w14:paraId="41A27215" w14:textId="77777777" w:rsidR="00356C18" w:rsidRDefault="00B50DDA" w:rsidP="00237E0D">
            <w:pPr>
              <w:jc w:val="center"/>
              <w:rPr>
                <w:rFonts w:ascii="Century Gothic" w:hAnsi="Century Gothic"/>
              </w:rPr>
            </w:pPr>
            <w:r>
              <w:rPr>
                <w:rFonts w:ascii="Century Gothic" w:hAnsi="Century Gothic"/>
              </w:rPr>
              <w:t>All</w:t>
            </w:r>
          </w:p>
          <w:p w14:paraId="54A63074" w14:textId="77777777" w:rsidR="00B50DDA" w:rsidRDefault="00B50DDA" w:rsidP="00237E0D">
            <w:pPr>
              <w:jc w:val="center"/>
              <w:rPr>
                <w:rFonts w:ascii="Century Gothic" w:hAnsi="Century Gothic"/>
              </w:rPr>
            </w:pPr>
          </w:p>
          <w:p w14:paraId="6CA46DC8" w14:textId="77777777" w:rsidR="00B50DDA" w:rsidRDefault="00B50DDA" w:rsidP="00237E0D">
            <w:pPr>
              <w:jc w:val="center"/>
              <w:rPr>
                <w:rFonts w:ascii="Century Gothic" w:hAnsi="Century Gothic"/>
              </w:rPr>
            </w:pPr>
          </w:p>
          <w:p w14:paraId="5B6C61DD" w14:textId="77777777" w:rsidR="00B50DDA" w:rsidRDefault="00B50DDA" w:rsidP="00237E0D">
            <w:pPr>
              <w:jc w:val="center"/>
              <w:rPr>
                <w:rFonts w:ascii="Century Gothic" w:hAnsi="Century Gothic"/>
              </w:rPr>
            </w:pPr>
          </w:p>
          <w:p w14:paraId="581286FB" w14:textId="77777777" w:rsidR="00B50DDA" w:rsidRDefault="00B50DDA" w:rsidP="00237E0D">
            <w:pPr>
              <w:jc w:val="center"/>
              <w:rPr>
                <w:rFonts w:ascii="Century Gothic" w:hAnsi="Century Gothic"/>
              </w:rPr>
            </w:pPr>
            <w:r>
              <w:rPr>
                <w:rFonts w:ascii="Century Gothic" w:hAnsi="Century Gothic"/>
              </w:rPr>
              <w:t>All</w:t>
            </w:r>
          </w:p>
          <w:p w14:paraId="4BECF628" w14:textId="77777777" w:rsidR="00E17B1E" w:rsidRDefault="00E17B1E" w:rsidP="00237E0D">
            <w:pPr>
              <w:jc w:val="center"/>
              <w:rPr>
                <w:rFonts w:ascii="Century Gothic" w:hAnsi="Century Gothic"/>
              </w:rPr>
            </w:pPr>
          </w:p>
          <w:p w14:paraId="54FC7433" w14:textId="77777777" w:rsidR="00E17B1E" w:rsidRDefault="00E17B1E" w:rsidP="00237E0D">
            <w:pPr>
              <w:jc w:val="center"/>
              <w:rPr>
                <w:rFonts w:ascii="Century Gothic" w:hAnsi="Century Gothic"/>
              </w:rPr>
            </w:pPr>
          </w:p>
          <w:p w14:paraId="27D616E3" w14:textId="77777777" w:rsidR="00E17B1E" w:rsidRDefault="00E17B1E" w:rsidP="00237E0D">
            <w:pPr>
              <w:jc w:val="center"/>
              <w:rPr>
                <w:rFonts w:ascii="Century Gothic" w:hAnsi="Century Gothic"/>
              </w:rPr>
            </w:pPr>
          </w:p>
          <w:p w14:paraId="2B8B9A7F" w14:textId="77777777" w:rsidR="00E17B1E" w:rsidRDefault="00E17B1E" w:rsidP="00237E0D">
            <w:pPr>
              <w:jc w:val="center"/>
              <w:rPr>
                <w:rFonts w:ascii="Century Gothic" w:hAnsi="Century Gothic"/>
              </w:rPr>
            </w:pPr>
          </w:p>
          <w:p w14:paraId="5824B35F" w14:textId="77777777" w:rsidR="00E17B1E" w:rsidRDefault="00E17B1E" w:rsidP="00237E0D">
            <w:pPr>
              <w:jc w:val="center"/>
              <w:rPr>
                <w:rFonts w:ascii="Century Gothic" w:hAnsi="Century Gothic"/>
              </w:rPr>
            </w:pPr>
          </w:p>
          <w:p w14:paraId="54634966" w14:textId="77777777" w:rsidR="00E17B1E" w:rsidRDefault="00E17B1E" w:rsidP="00237E0D">
            <w:pPr>
              <w:jc w:val="center"/>
              <w:rPr>
                <w:rFonts w:ascii="Century Gothic" w:hAnsi="Century Gothic"/>
              </w:rPr>
            </w:pPr>
          </w:p>
          <w:p w14:paraId="2985F442" w14:textId="77777777" w:rsidR="00E17B1E" w:rsidRDefault="00E17B1E" w:rsidP="00237E0D">
            <w:pPr>
              <w:jc w:val="center"/>
              <w:rPr>
                <w:rFonts w:ascii="Century Gothic" w:hAnsi="Century Gothic"/>
              </w:rPr>
            </w:pPr>
          </w:p>
          <w:p w14:paraId="4D60DC1D" w14:textId="77777777" w:rsidR="00E17B1E" w:rsidRDefault="00E17B1E" w:rsidP="00237E0D">
            <w:pPr>
              <w:jc w:val="center"/>
              <w:rPr>
                <w:rFonts w:ascii="Century Gothic" w:hAnsi="Century Gothic"/>
              </w:rPr>
            </w:pPr>
            <w:r>
              <w:rPr>
                <w:rFonts w:ascii="Century Gothic" w:hAnsi="Century Gothic"/>
              </w:rPr>
              <w:t>Church Leaders and Congregations</w:t>
            </w:r>
          </w:p>
          <w:p w14:paraId="641FA77A" w14:textId="77777777" w:rsidR="00F46805" w:rsidRDefault="00F46805" w:rsidP="00237E0D">
            <w:pPr>
              <w:jc w:val="center"/>
              <w:rPr>
                <w:rFonts w:ascii="Century Gothic" w:hAnsi="Century Gothic"/>
              </w:rPr>
            </w:pPr>
          </w:p>
          <w:p w14:paraId="2CC67F33" w14:textId="77777777" w:rsidR="00F46805" w:rsidRDefault="00F46805" w:rsidP="00237E0D">
            <w:pPr>
              <w:jc w:val="center"/>
              <w:rPr>
                <w:rFonts w:ascii="Century Gothic" w:hAnsi="Century Gothic"/>
              </w:rPr>
            </w:pPr>
          </w:p>
          <w:p w14:paraId="6FC9713C" w14:textId="77777777" w:rsidR="00F46805" w:rsidRDefault="00F46805" w:rsidP="00237E0D">
            <w:pPr>
              <w:jc w:val="center"/>
              <w:rPr>
                <w:rFonts w:ascii="Century Gothic" w:hAnsi="Century Gothic"/>
              </w:rPr>
            </w:pPr>
          </w:p>
          <w:p w14:paraId="7E4FBF0B" w14:textId="77777777" w:rsidR="00F46805" w:rsidRDefault="00F46805" w:rsidP="00237E0D">
            <w:pPr>
              <w:jc w:val="center"/>
              <w:rPr>
                <w:rFonts w:ascii="Century Gothic" w:hAnsi="Century Gothic"/>
              </w:rPr>
            </w:pPr>
          </w:p>
          <w:p w14:paraId="2785B3E7" w14:textId="77777777" w:rsidR="00F46805" w:rsidRDefault="00F46805" w:rsidP="00237E0D">
            <w:pPr>
              <w:jc w:val="center"/>
              <w:rPr>
                <w:rFonts w:ascii="Century Gothic" w:hAnsi="Century Gothic"/>
              </w:rPr>
            </w:pPr>
          </w:p>
          <w:p w14:paraId="4E5B6ADE" w14:textId="77777777" w:rsidR="00F46805" w:rsidRDefault="00F46805" w:rsidP="00237E0D">
            <w:pPr>
              <w:jc w:val="center"/>
              <w:rPr>
                <w:rFonts w:ascii="Century Gothic" w:hAnsi="Century Gothic"/>
              </w:rPr>
            </w:pPr>
          </w:p>
          <w:p w14:paraId="6D510216" w14:textId="77777777" w:rsidR="00F46805" w:rsidRDefault="00F46805" w:rsidP="00237E0D">
            <w:pPr>
              <w:jc w:val="center"/>
              <w:rPr>
                <w:rFonts w:ascii="Century Gothic" w:hAnsi="Century Gothic"/>
              </w:rPr>
            </w:pPr>
          </w:p>
          <w:p w14:paraId="1C092A3D" w14:textId="77777777" w:rsidR="00F46805" w:rsidRDefault="00F46805" w:rsidP="00237E0D">
            <w:pPr>
              <w:jc w:val="center"/>
              <w:rPr>
                <w:rFonts w:ascii="Century Gothic" w:hAnsi="Century Gothic"/>
              </w:rPr>
            </w:pPr>
            <w:r>
              <w:rPr>
                <w:rFonts w:ascii="Century Gothic" w:hAnsi="Century Gothic"/>
              </w:rPr>
              <w:t>All</w:t>
            </w:r>
          </w:p>
          <w:p w14:paraId="4F3AAADD" w14:textId="77777777" w:rsidR="00F46805" w:rsidRDefault="00F46805" w:rsidP="00237E0D">
            <w:pPr>
              <w:jc w:val="center"/>
              <w:rPr>
                <w:rFonts w:ascii="Century Gothic" w:hAnsi="Century Gothic"/>
              </w:rPr>
            </w:pPr>
          </w:p>
          <w:p w14:paraId="2A90337E" w14:textId="77777777" w:rsidR="00F46805" w:rsidRDefault="00F46805" w:rsidP="00237E0D">
            <w:pPr>
              <w:jc w:val="center"/>
              <w:rPr>
                <w:rFonts w:ascii="Century Gothic" w:hAnsi="Century Gothic"/>
              </w:rPr>
            </w:pPr>
          </w:p>
          <w:p w14:paraId="18AE39D3" w14:textId="77777777" w:rsidR="00F46805" w:rsidRDefault="00F46805" w:rsidP="00237E0D">
            <w:pPr>
              <w:jc w:val="center"/>
              <w:rPr>
                <w:rFonts w:ascii="Century Gothic" w:hAnsi="Century Gothic"/>
              </w:rPr>
            </w:pPr>
          </w:p>
          <w:p w14:paraId="15A1D563" w14:textId="77777777" w:rsidR="00F46805" w:rsidRDefault="00F46805" w:rsidP="00237E0D">
            <w:pPr>
              <w:jc w:val="center"/>
              <w:rPr>
                <w:rFonts w:ascii="Century Gothic" w:hAnsi="Century Gothic"/>
              </w:rPr>
            </w:pPr>
          </w:p>
          <w:p w14:paraId="6F189C71" w14:textId="77777777" w:rsidR="00F46805" w:rsidRDefault="00F46805" w:rsidP="00237E0D">
            <w:pPr>
              <w:jc w:val="center"/>
              <w:rPr>
                <w:rFonts w:ascii="Century Gothic" w:hAnsi="Century Gothic"/>
              </w:rPr>
            </w:pPr>
          </w:p>
          <w:p w14:paraId="2B4E93A5" w14:textId="77777777" w:rsidR="00F46805" w:rsidRDefault="00F46805" w:rsidP="00237E0D">
            <w:pPr>
              <w:jc w:val="center"/>
              <w:rPr>
                <w:rFonts w:ascii="Century Gothic" w:hAnsi="Century Gothic"/>
              </w:rPr>
            </w:pPr>
          </w:p>
          <w:p w14:paraId="6FFE1A63" w14:textId="77777777" w:rsidR="00F46805" w:rsidRDefault="00F46805" w:rsidP="00237E0D">
            <w:pPr>
              <w:jc w:val="center"/>
              <w:rPr>
                <w:rFonts w:ascii="Century Gothic" w:hAnsi="Century Gothic"/>
              </w:rPr>
            </w:pPr>
            <w:r>
              <w:rPr>
                <w:rFonts w:ascii="Century Gothic" w:hAnsi="Century Gothic"/>
              </w:rPr>
              <w:t>Jane</w:t>
            </w:r>
          </w:p>
          <w:p w14:paraId="7FFF5586" w14:textId="77777777" w:rsidR="00F9022B" w:rsidRDefault="00F9022B" w:rsidP="00237E0D">
            <w:pPr>
              <w:jc w:val="center"/>
              <w:rPr>
                <w:rFonts w:ascii="Century Gothic" w:hAnsi="Century Gothic"/>
              </w:rPr>
            </w:pPr>
          </w:p>
          <w:p w14:paraId="4C7C9B4E" w14:textId="77777777" w:rsidR="00F9022B" w:rsidRDefault="00F9022B" w:rsidP="00237E0D">
            <w:pPr>
              <w:jc w:val="center"/>
              <w:rPr>
                <w:rFonts w:ascii="Century Gothic" w:hAnsi="Century Gothic"/>
              </w:rPr>
            </w:pPr>
          </w:p>
          <w:p w14:paraId="4BB26E78" w14:textId="77777777" w:rsidR="00F9022B" w:rsidRDefault="00F9022B" w:rsidP="00237E0D">
            <w:pPr>
              <w:jc w:val="center"/>
              <w:rPr>
                <w:rFonts w:ascii="Century Gothic" w:hAnsi="Century Gothic"/>
              </w:rPr>
            </w:pPr>
          </w:p>
          <w:p w14:paraId="5C751AD0" w14:textId="49ABCB0E" w:rsidR="00F9022B" w:rsidRPr="00170356" w:rsidRDefault="00F9022B" w:rsidP="00237E0D">
            <w:pPr>
              <w:jc w:val="center"/>
              <w:rPr>
                <w:rFonts w:ascii="Century Gothic" w:hAnsi="Century Gothic"/>
              </w:rPr>
            </w:pPr>
            <w:r>
              <w:rPr>
                <w:rFonts w:ascii="Century Gothic" w:hAnsi="Century Gothic"/>
              </w:rPr>
              <w:t>All, Rhoda</w:t>
            </w:r>
          </w:p>
        </w:tc>
      </w:tr>
      <w:tr w:rsidR="000D18A6" w:rsidRPr="00170356" w14:paraId="756AEA4B" w14:textId="77777777" w:rsidTr="00BD5E10">
        <w:tc>
          <w:tcPr>
            <w:tcW w:w="1055" w:type="dxa"/>
            <w:tcBorders>
              <w:top w:val="single" w:sz="4" w:space="0" w:color="auto"/>
              <w:left w:val="single" w:sz="4" w:space="0" w:color="auto"/>
              <w:bottom w:val="single" w:sz="4" w:space="0" w:color="auto"/>
              <w:right w:val="single" w:sz="4" w:space="0" w:color="auto"/>
            </w:tcBorders>
          </w:tcPr>
          <w:p w14:paraId="7620AEE5" w14:textId="6C6BDD98" w:rsidR="000D18A6" w:rsidRPr="000C46C9" w:rsidRDefault="0017561F" w:rsidP="004E3570">
            <w:pPr>
              <w:rPr>
                <w:rFonts w:ascii="Century Gothic" w:hAnsi="Century Gothic"/>
                <w:highlight w:val="yellow"/>
              </w:rPr>
            </w:pPr>
            <w:r>
              <w:rPr>
                <w:rFonts w:ascii="Century Gothic" w:hAnsi="Century Gothic"/>
              </w:rPr>
              <w:lastRenderedPageBreak/>
              <w:t>1</w:t>
            </w:r>
            <w:r w:rsidR="005930EB" w:rsidRPr="005930EB">
              <w:rPr>
                <w:rFonts w:ascii="Century Gothic" w:hAnsi="Century Gothic"/>
              </w:rPr>
              <w:t>2.</w:t>
            </w:r>
          </w:p>
        </w:tc>
        <w:tc>
          <w:tcPr>
            <w:tcW w:w="8321" w:type="dxa"/>
            <w:tcBorders>
              <w:top w:val="single" w:sz="4" w:space="0" w:color="auto"/>
              <w:left w:val="single" w:sz="4" w:space="0" w:color="auto"/>
              <w:bottom w:val="single" w:sz="4" w:space="0" w:color="auto"/>
              <w:right w:val="single" w:sz="4" w:space="0" w:color="auto"/>
            </w:tcBorders>
          </w:tcPr>
          <w:p w14:paraId="58786F08" w14:textId="77777777" w:rsidR="00B87470" w:rsidRPr="00D56611" w:rsidRDefault="0051194F" w:rsidP="0051194F">
            <w:pPr>
              <w:rPr>
                <w:rFonts w:ascii="Century Gothic" w:hAnsi="Century Gothic"/>
                <w:b/>
                <w:bCs/>
                <w:color w:val="000000" w:themeColor="text1"/>
              </w:rPr>
            </w:pPr>
            <w:r w:rsidRPr="00D56611">
              <w:rPr>
                <w:rFonts w:ascii="Century Gothic" w:hAnsi="Century Gothic"/>
                <w:b/>
                <w:bCs/>
                <w:color w:val="000000" w:themeColor="text1"/>
              </w:rPr>
              <w:t>Closing prayer</w:t>
            </w:r>
          </w:p>
          <w:p w14:paraId="5EE28897" w14:textId="1F47E67B" w:rsidR="0051194F" w:rsidRPr="008633AD" w:rsidRDefault="0051194F" w:rsidP="0051194F">
            <w:pPr>
              <w:rPr>
                <w:rFonts w:ascii="Century Gothic" w:hAnsi="Century Gothic"/>
                <w:color w:val="000000" w:themeColor="text1"/>
              </w:rPr>
            </w:pPr>
            <w:r>
              <w:rPr>
                <w:rFonts w:ascii="Century Gothic" w:hAnsi="Century Gothic"/>
                <w:color w:val="000000" w:themeColor="text1"/>
              </w:rPr>
              <w:t>Matt closed the meeting in prayer.</w:t>
            </w:r>
          </w:p>
        </w:tc>
        <w:tc>
          <w:tcPr>
            <w:tcW w:w="1160" w:type="dxa"/>
            <w:tcBorders>
              <w:top w:val="single" w:sz="4" w:space="0" w:color="auto"/>
              <w:left w:val="single" w:sz="4" w:space="0" w:color="auto"/>
              <w:bottom w:val="single" w:sz="4" w:space="0" w:color="auto"/>
              <w:right w:val="single" w:sz="4" w:space="0" w:color="auto"/>
            </w:tcBorders>
          </w:tcPr>
          <w:p w14:paraId="4B8798E4" w14:textId="77777777" w:rsidR="001B2182" w:rsidRPr="00170356" w:rsidRDefault="001B2182" w:rsidP="005930EB">
            <w:pPr>
              <w:jc w:val="center"/>
              <w:rPr>
                <w:rFonts w:ascii="Century Gothic" w:hAnsi="Century Gothic"/>
              </w:rPr>
            </w:pPr>
          </w:p>
          <w:p w14:paraId="4649815A" w14:textId="77777777" w:rsidR="001811D9" w:rsidRDefault="001811D9" w:rsidP="00580A61">
            <w:pPr>
              <w:rPr>
                <w:rFonts w:ascii="Century Gothic" w:hAnsi="Century Gothic"/>
              </w:rPr>
            </w:pPr>
          </w:p>
          <w:p w14:paraId="339EFD5F" w14:textId="4D4513CC" w:rsidR="00580A61" w:rsidRPr="00170356" w:rsidRDefault="00580A61" w:rsidP="00580A61">
            <w:pPr>
              <w:rPr>
                <w:rFonts w:ascii="Century Gothic" w:hAnsi="Century Gothic"/>
              </w:rPr>
            </w:pPr>
          </w:p>
        </w:tc>
      </w:tr>
      <w:tr w:rsidR="00CD09FE" w:rsidRPr="00170356" w14:paraId="69440B53" w14:textId="77777777" w:rsidTr="006C07B0">
        <w:trPr>
          <w:trHeight w:val="67"/>
        </w:trPr>
        <w:tc>
          <w:tcPr>
            <w:tcW w:w="1055" w:type="dxa"/>
            <w:tcBorders>
              <w:top w:val="single" w:sz="4" w:space="0" w:color="auto"/>
              <w:left w:val="single" w:sz="4" w:space="0" w:color="auto"/>
              <w:bottom w:val="single" w:sz="4" w:space="0" w:color="auto"/>
              <w:right w:val="single" w:sz="4" w:space="0" w:color="auto"/>
            </w:tcBorders>
          </w:tcPr>
          <w:p w14:paraId="1FA25355" w14:textId="7E6C9DDA" w:rsidR="00CD09FE" w:rsidRPr="00CB711B" w:rsidRDefault="001074B6" w:rsidP="004E3570">
            <w:pPr>
              <w:rPr>
                <w:rFonts w:ascii="Century Gothic" w:hAnsi="Century Gothic"/>
                <w:highlight w:val="yellow"/>
              </w:rPr>
            </w:pPr>
            <w:r w:rsidRPr="00CB711B">
              <w:rPr>
                <w:rFonts w:ascii="Century Gothic" w:hAnsi="Century Gothic"/>
              </w:rPr>
              <w:t xml:space="preserve"> </w:t>
            </w:r>
            <w:r w:rsidR="00CB711B" w:rsidRPr="00CB711B">
              <w:rPr>
                <w:rFonts w:ascii="Century Gothic" w:hAnsi="Century Gothic"/>
              </w:rPr>
              <w:t>13</w:t>
            </w:r>
          </w:p>
        </w:tc>
        <w:tc>
          <w:tcPr>
            <w:tcW w:w="8321" w:type="dxa"/>
            <w:tcBorders>
              <w:top w:val="single" w:sz="4" w:space="0" w:color="auto"/>
              <w:left w:val="single" w:sz="4" w:space="0" w:color="auto"/>
              <w:bottom w:val="single" w:sz="4" w:space="0" w:color="auto"/>
              <w:right w:val="single" w:sz="4" w:space="0" w:color="auto"/>
            </w:tcBorders>
          </w:tcPr>
          <w:p w14:paraId="1B716A65" w14:textId="3255B57A" w:rsidR="00B87470" w:rsidRPr="00B87470" w:rsidRDefault="00B87470" w:rsidP="00B87470">
            <w:pPr>
              <w:rPr>
                <w:rFonts w:ascii="Century Gothic" w:hAnsi="Century Gothic"/>
                <w:u w:val="single"/>
              </w:rPr>
            </w:pPr>
            <w:r w:rsidRPr="001074B6">
              <w:rPr>
                <w:rFonts w:ascii="Century Gothic" w:hAnsi="Century Gothic"/>
                <w:b/>
                <w:bCs/>
                <w:u w:val="single"/>
              </w:rPr>
              <w:t>Dates for Year Ahead</w:t>
            </w:r>
            <w:r>
              <w:rPr>
                <w:rFonts w:ascii="Century Gothic" w:hAnsi="Century Gothic"/>
                <w:b/>
                <w:bCs/>
                <w:u w:val="single"/>
              </w:rPr>
              <w:t xml:space="preserve"> 2024 </w:t>
            </w:r>
            <w:r w:rsidRPr="00B87470">
              <w:rPr>
                <w:rFonts w:ascii="Century Gothic" w:hAnsi="Century Gothic"/>
                <w:u w:val="single"/>
              </w:rPr>
              <w:t xml:space="preserve">(Useful dates </w:t>
            </w:r>
            <w:r w:rsidR="0051194F">
              <w:rPr>
                <w:rFonts w:ascii="Century Gothic" w:hAnsi="Century Gothic"/>
                <w:u w:val="single"/>
              </w:rPr>
              <w:t>updated</w:t>
            </w:r>
            <w:r w:rsidRPr="00B87470">
              <w:rPr>
                <w:rFonts w:ascii="Century Gothic" w:hAnsi="Century Gothic"/>
                <w:u w:val="single"/>
              </w:rPr>
              <w:t xml:space="preserve"> from previous minutes)</w:t>
            </w:r>
          </w:p>
          <w:p w14:paraId="690B5CBC" w14:textId="77777777" w:rsidR="00B87470" w:rsidRDefault="00B87470" w:rsidP="00B87470">
            <w:pPr>
              <w:spacing w:after="80"/>
              <w:rPr>
                <w:rFonts w:ascii="Century Gothic" w:hAnsi="Century Gothic"/>
                <w:b/>
                <w:bCs/>
              </w:rPr>
            </w:pPr>
          </w:p>
          <w:p w14:paraId="73F19367" w14:textId="77777777" w:rsidR="00B87470" w:rsidRPr="001074B6" w:rsidRDefault="00B87470" w:rsidP="00B87470">
            <w:pPr>
              <w:spacing w:after="80"/>
              <w:rPr>
                <w:rFonts w:ascii="Century Gothic" w:hAnsi="Century Gothic"/>
                <w:b/>
                <w:bCs/>
              </w:rPr>
            </w:pPr>
            <w:r w:rsidRPr="001074B6">
              <w:rPr>
                <w:rFonts w:ascii="Century Gothic" w:hAnsi="Century Gothic"/>
                <w:b/>
                <w:bCs/>
              </w:rPr>
              <w:t xml:space="preserve">HCT Meetings </w:t>
            </w:r>
          </w:p>
          <w:p w14:paraId="15B0C0F8" w14:textId="77777777" w:rsidR="00B87470" w:rsidRPr="001074B6" w:rsidRDefault="00B87470" w:rsidP="00B87470">
            <w:pPr>
              <w:spacing w:after="80"/>
              <w:rPr>
                <w:rFonts w:ascii="Century Gothic" w:hAnsi="Century Gothic"/>
              </w:rPr>
            </w:pPr>
            <w:r w:rsidRPr="001074B6">
              <w:rPr>
                <w:rFonts w:ascii="Century Gothic" w:hAnsi="Century Gothic"/>
              </w:rPr>
              <w:t xml:space="preserve">Sept </w:t>
            </w:r>
            <w:r w:rsidRPr="001074B6">
              <w:rPr>
                <w:rFonts w:ascii="Century Gothic" w:hAnsi="Century Gothic"/>
              </w:rPr>
              <w:tab/>
            </w:r>
            <w:r w:rsidRPr="001074B6">
              <w:rPr>
                <w:rFonts w:ascii="Century Gothic" w:hAnsi="Century Gothic"/>
              </w:rPr>
              <w:tab/>
              <w:t>4</w:t>
            </w:r>
            <w:r w:rsidRPr="001074B6">
              <w:rPr>
                <w:rFonts w:ascii="Century Gothic" w:hAnsi="Century Gothic"/>
                <w:vertAlign w:val="superscript"/>
              </w:rPr>
              <w:t>th</w:t>
            </w:r>
          </w:p>
          <w:p w14:paraId="38E7A8F6" w14:textId="77777777" w:rsidR="00B87470" w:rsidRPr="001074B6" w:rsidRDefault="00B87470" w:rsidP="00B87470">
            <w:pPr>
              <w:spacing w:after="80"/>
              <w:rPr>
                <w:rFonts w:ascii="Century Gothic" w:hAnsi="Century Gothic"/>
              </w:rPr>
            </w:pPr>
            <w:r w:rsidRPr="001074B6">
              <w:rPr>
                <w:rFonts w:ascii="Century Gothic" w:hAnsi="Century Gothic"/>
              </w:rPr>
              <w:t xml:space="preserve">Nov </w:t>
            </w:r>
            <w:r w:rsidRPr="001074B6">
              <w:rPr>
                <w:rFonts w:ascii="Century Gothic" w:hAnsi="Century Gothic"/>
              </w:rPr>
              <w:tab/>
            </w:r>
            <w:r w:rsidRPr="001074B6">
              <w:rPr>
                <w:rFonts w:ascii="Century Gothic" w:hAnsi="Century Gothic"/>
              </w:rPr>
              <w:tab/>
              <w:t>6</w:t>
            </w:r>
            <w:r w:rsidRPr="001074B6">
              <w:rPr>
                <w:rFonts w:ascii="Century Gothic" w:hAnsi="Century Gothic"/>
                <w:vertAlign w:val="superscript"/>
              </w:rPr>
              <w:t>th</w:t>
            </w:r>
            <w:r w:rsidRPr="001074B6">
              <w:rPr>
                <w:rFonts w:ascii="Century Gothic" w:hAnsi="Century Gothic"/>
              </w:rPr>
              <w:t xml:space="preserve"> </w:t>
            </w:r>
          </w:p>
          <w:p w14:paraId="2A49A80E" w14:textId="77777777" w:rsidR="00B87470" w:rsidRDefault="00B87470" w:rsidP="00B87470">
            <w:pPr>
              <w:spacing w:after="80"/>
              <w:rPr>
                <w:rFonts w:ascii="Century Gothic" w:hAnsi="Century Gothic"/>
                <w:b/>
                <w:bCs/>
              </w:rPr>
            </w:pPr>
          </w:p>
          <w:p w14:paraId="66C0EDE3" w14:textId="77777777" w:rsidR="00B87470" w:rsidRPr="001074B6" w:rsidRDefault="00B87470" w:rsidP="00B87470">
            <w:pPr>
              <w:spacing w:after="80"/>
              <w:rPr>
                <w:rFonts w:ascii="Century Gothic" w:hAnsi="Century Gothic"/>
                <w:b/>
                <w:bCs/>
              </w:rPr>
            </w:pPr>
            <w:r>
              <w:rPr>
                <w:rFonts w:ascii="Century Gothic" w:hAnsi="Century Gothic"/>
                <w:b/>
                <w:bCs/>
              </w:rPr>
              <w:t xml:space="preserve">Civic Service </w:t>
            </w:r>
            <w:r w:rsidRPr="00F9022B">
              <w:rPr>
                <w:rFonts w:ascii="Century Gothic" w:hAnsi="Century Gothic"/>
              </w:rPr>
              <w:t>23</w:t>
            </w:r>
            <w:r w:rsidRPr="00F9022B">
              <w:rPr>
                <w:rFonts w:ascii="Century Gothic" w:hAnsi="Century Gothic"/>
                <w:vertAlign w:val="superscript"/>
              </w:rPr>
              <w:t>rd</w:t>
            </w:r>
            <w:r w:rsidRPr="00F9022B">
              <w:rPr>
                <w:rFonts w:ascii="Century Gothic" w:hAnsi="Century Gothic"/>
              </w:rPr>
              <w:t xml:space="preserve"> June at The Grove, High Tea 4.30pm, Service 6pm</w:t>
            </w:r>
          </w:p>
          <w:p w14:paraId="1272FE46" w14:textId="77777777" w:rsidR="00B87470" w:rsidRPr="001074B6" w:rsidRDefault="00B87470" w:rsidP="00B87470">
            <w:pPr>
              <w:spacing w:after="80"/>
              <w:rPr>
                <w:rFonts w:ascii="Century Gothic" w:hAnsi="Century Gothic"/>
                <w:b/>
                <w:bCs/>
              </w:rPr>
            </w:pPr>
          </w:p>
          <w:p w14:paraId="609190FB" w14:textId="77777777" w:rsidR="00B87470" w:rsidRPr="001074B6" w:rsidRDefault="00B87470" w:rsidP="00B87470">
            <w:pPr>
              <w:spacing w:after="80"/>
              <w:rPr>
                <w:rFonts w:ascii="Century Gothic" w:hAnsi="Century Gothic"/>
                <w:b/>
                <w:bCs/>
              </w:rPr>
            </w:pPr>
            <w:r w:rsidRPr="001074B6">
              <w:rPr>
                <w:rFonts w:ascii="Century Gothic" w:hAnsi="Century Gothic"/>
                <w:b/>
                <w:bCs/>
              </w:rPr>
              <w:t>Horsforth Gala</w:t>
            </w:r>
            <w:r w:rsidRPr="001074B6">
              <w:rPr>
                <w:rFonts w:ascii="Century Gothic" w:hAnsi="Century Gothic"/>
                <w:b/>
                <w:bCs/>
              </w:rPr>
              <w:tab/>
            </w:r>
            <w:r>
              <w:rPr>
                <w:rFonts w:ascii="Century Gothic" w:hAnsi="Century Gothic"/>
              </w:rPr>
              <w:t>29th J</w:t>
            </w:r>
            <w:r w:rsidRPr="00CB711B">
              <w:rPr>
                <w:rFonts w:ascii="Century Gothic" w:hAnsi="Century Gothic"/>
              </w:rPr>
              <w:t>une</w:t>
            </w:r>
            <w:r w:rsidRPr="001074B6">
              <w:rPr>
                <w:rFonts w:ascii="Century Gothic" w:hAnsi="Century Gothic"/>
                <w:b/>
                <w:bCs/>
              </w:rPr>
              <w:tab/>
            </w:r>
            <w:r w:rsidRPr="001074B6">
              <w:rPr>
                <w:rFonts w:ascii="Century Gothic" w:hAnsi="Century Gothic"/>
                <w:b/>
                <w:bCs/>
              </w:rPr>
              <w:tab/>
            </w:r>
          </w:p>
          <w:p w14:paraId="4B73C6F3" w14:textId="77777777" w:rsidR="00B87470" w:rsidRPr="001074B6" w:rsidRDefault="00B87470" w:rsidP="00B87470">
            <w:pPr>
              <w:spacing w:after="80"/>
              <w:rPr>
                <w:rFonts w:ascii="Century Gothic" w:hAnsi="Century Gothic"/>
                <w:b/>
                <w:bCs/>
              </w:rPr>
            </w:pPr>
          </w:p>
          <w:p w14:paraId="33A422FB" w14:textId="77777777" w:rsidR="00B87470" w:rsidRPr="001074B6" w:rsidRDefault="00B87470" w:rsidP="00B87470">
            <w:pPr>
              <w:spacing w:after="80"/>
              <w:rPr>
                <w:rFonts w:ascii="Century Gothic" w:hAnsi="Century Gothic"/>
                <w:b/>
                <w:bCs/>
              </w:rPr>
            </w:pPr>
            <w:r w:rsidRPr="001074B6">
              <w:rPr>
                <w:rFonts w:ascii="Century Gothic" w:hAnsi="Century Gothic"/>
                <w:b/>
                <w:bCs/>
              </w:rPr>
              <w:t>Walk of Art Weekend</w:t>
            </w:r>
            <w:r w:rsidRPr="001074B6">
              <w:rPr>
                <w:rFonts w:ascii="Century Gothic" w:hAnsi="Century Gothic"/>
                <w:b/>
                <w:bCs/>
              </w:rPr>
              <w:tab/>
            </w:r>
            <w:r>
              <w:rPr>
                <w:rFonts w:ascii="Century Gothic" w:hAnsi="Century Gothic"/>
              </w:rPr>
              <w:t>6</w:t>
            </w:r>
            <w:r w:rsidRPr="00CB711B">
              <w:rPr>
                <w:rFonts w:ascii="Century Gothic" w:hAnsi="Century Gothic"/>
                <w:vertAlign w:val="superscript"/>
              </w:rPr>
              <w:t>th</w:t>
            </w:r>
            <w:r>
              <w:rPr>
                <w:rFonts w:ascii="Century Gothic" w:hAnsi="Century Gothic"/>
              </w:rPr>
              <w:t xml:space="preserve"> &amp; 7</w:t>
            </w:r>
            <w:r w:rsidRPr="00CB711B">
              <w:rPr>
                <w:rFonts w:ascii="Century Gothic" w:hAnsi="Century Gothic"/>
                <w:vertAlign w:val="superscript"/>
              </w:rPr>
              <w:t>th</w:t>
            </w:r>
            <w:r>
              <w:rPr>
                <w:rFonts w:ascii="Century Gothic" w:hAnsi="Century Gothic"/>
              </w:rPr>
              <w:t xml:space="preserve"> July</w:t>
            </w:r>
            <w:r w:rsidRPr="001074B6">
              <w:rPr>
                <w:rFonts w:ascii="Century Gothic" w:hAnsi="Century Gothic"/>
                <w:b/>
                <w:bCs/>
              </w:rPr>
              <w:tab/>
            </w:r>
            <w:r w:rsidRPr="001074B6">
              <w:rPr>
                <w:rFonts w:ascii="Century Gothic" w:hAnsi="Century Gothic"/>
                <w:b/>
                <w:bCs/>
              </w:rPr>
              <w:tab/>
            </w:r>
            <w:r w:rsidRPr="001074B6">
              <w:rPr>
                <w:rFonts w:ascii="Century Gothic" w:hAnsi="Century Gothic"/>
                <w:b/>
                <w:bCs/>
              </w:rPr>
              <w:tab/>
            </w:r>
            <w:r w:rsidRPr="001074B6">
              <w:rPr>
                <w:rFonts w:ascii="Century Gothic" w:hAnsi="Century Gothic"/>
                <w:b/>
                <w:bCs/>
              </w:rPr>
              <w:tab/>
            </w:r>
            <w:r w:rsidRPr="001074B6">
              <w:rPr>
                <w:rFonts w:ascii="Century Gothic" w:hAnsi="Century Gothic"/>
                <w:b/>
                <w:bCs/>
              </w:rPr>
              <w:tab/>
            </w:r>
            <w:r w:rsidRPr="001074B6">
              <w:rPr>
                <w:rFonts w:ascii="Century Gothic" w:hAnsi="Century Gothic"/>
                <w:b/>
                <w:bCs/>
              </w:rPr>
              <w:tab/>
            </w:r>
          </w:p>
          <w:p w14:paraId="3ADED4B2" w14:textId="77777777" w:rsidR="00B87470" w:rsidRPr="001074B6" w:rsidRDefault="00B87470" w:rsidP="00B87470">
            <w:pPr>
              <w:spacing w:after="80"/>
              <w:rPr>
                <w:rFonts w:ascii="Century Gothic" w:hAnsi="Century Gothic"/>
                <w:b/>
                <w:bCs/>
              </w:rPr>
            </w:pPr>
          </w:p>
          <w:p w14:paraId="11927E85" w14:textId="77777777" w:rsidR="00B87470" w:rsidRPr="001074B6" w:rsidRDefault="00B87470" w:rsidP="00B87470">
            <w:pPr>
              <w:spacing w:after="80"/>
              <w:rPr>
                <w:rFonts w:ascii="Century Gothic" w:hAnsi="Century Gothic"/>
                <w:b/>
                <w:bCs/>
              </w:rPr>
            </w:pPr>
            <w:r w:rsidRPr="001074B6">
              <w:rPr>
                <w:rFonts w:ascii="Century Gothic" w:hAnsi="Century Gothic"/>
                <w:b/>
                <w:bCs/>
              </w:rPr>
              <w:t xml:space="preserve">Carols in the Park </w:t>
            </w:r>
            <w:r w:rsidRPr="00CB711B">
              <w:rPr>
                <w:rFonts w:ascii="Century Gothic" w:hAnsi="Century Gothic"/>
              </w:rPr>
              <w:t>14</w:t>
            </w:r>
            <w:r w:rsidRPr="00CB711B">
              <w:rPr>
                <w:rFonts w:ascii="Century Gothic" w:hAnsi="Century Gothic"/>
                <w:vertAlign w:val="superscript"/>
              </w:rPr>
              <w:t>th</w:t>
            </w:r>
            <w:r w:rsidRPr="00CB711B">
              <w:rPr>
                <w:rFonts w:ascii="Century Gothic" w:hAnsi="Century Gothic"/>
              </w:rPr>
              <w:t xml:space="preserve"> Dec</w:t>
            </w:r>
          </w:p>
          <w:p w14:paraId="3C0C5D3A" w14:textId="77777777" w:rsidR="00B87470" w:rsidRPr="001074B6" w:rsidRDefault="00B87470" w:rsidP="00B87470">
            <w:pPr>
              <w:rPr>
                <w:rFonts w:ascii="Century Gothic" w:hAnsi="Century Gothic"/>
              </w:rPr>
            </w:pPr>
          </w:p>
          <w:p w14:paraId="41615AA7" w14:textId="77777777" w:rsidR="00B87470" w:rsidRDefault="00B87470" w:rsidP="00B87470">
            <w:pPr>
              <w:spacing w:after="80"/>
              <w:rPr>
                <w:rFonts w:ascii="Century Gothic" w:hAnsi="Century Gothic"/>
                <w:b/>
                <w:bCs/>
              </w:rPr>
            </w:pPr>
            <w:r w:rsidRPr="001074B6">
              <w:rPr>
                <w:rFonts w:ascii="Century Gothic" w:hAnsi="Century Gothic"/>
                <w:b/>
                <w:bCs/>
              </w:rPr>
              <w:t>Perfectly Pitched Concerts</w:t>
            </w:r>
            <w:r>
              <w:rPr>
                <w:rFonts w:ascii="Century Gothic" w:hAnsi="Century Gothic"/>
                <w:b/>
                <w:bCs/>
              </w:rPr>
              <w:t>:</w:t>
            </w:r>
          </w:p>
          <w:p w14:paraId="4EDF97AD" w14:textId="77777777" w:rsidR="00B87470" w:rsidRPr="008633AD" w:rsidRDefault="00B87470" w:rsidP="00B87470">
            <w:pPr>
              <w:spacing w:after="80"/>
              <w:rPr>
                <w:rFonts w:ascii="Century Gothic" w:hAnsi="Century Gothic"/>
                <w:b/>
                <w:bCs/>
              </w:rPr>
            </w:pPr>
            <w:r w:rsidRPr="008633AD">
              <w:rPr>
                <w:rFonts w:ascii="Century Gothic" w:hAnsi="Century Gothic"/>
              </w:rPr>
              <w:t>Thursdays 1pm</w:t>
            </w:r>
            <w:r>
              <w:rPr>
                <w:rFonts w:ascii="Century Gothic" w:hAnsi="Century Gothic"/>
              </w:rPr>
              <w:t>:</w:t>
            </w:r>
            <w:r>
              <w:rPr>
                <w:rFonts w:ascii="Century Gothic" w:hAnsi="Century Gothic"/>
                <w:color w:val="000000" w:themeColor="text1"/>
                <w:vertAlign w:val="superscript"/>
              </w:rPr>
              <w:t xml:space="preserve">  </w:t>
            </w:r>
            <w:r w:rsidRPr="00AD78B0">
              <w:rPr>
                <w:rFonts w:ascii="Century Gothic" w:hAnsi="Century Gothic"/>
                <w:color w:val="000000" w:themeColor="text1"/>
              </w:rPr>
              <w:t xml:space="preserve"> May 30</w:t>
            </w:r>
            <w:r w:rsidRPr="00AD78B0">
              <w:rPr>
                <w:rFonts w:ascii="Century Gothic" w:hAnsi="Century Gothic"/>
                <w:color w:val="000000" w:themeColor="text1"/>
                <w:vertAlign w:val="superscript"/>
              </w:rPr>
              <w:t>th</w:t>
            </w:r>
            <w:r>
              <w:rPr>
                <w:rFonts w:ascii="Century Gothic" w:hAnsi="Century Gothic"/>
                <w:color w:val="000000" w:themeColor="text1"/>
                <w:vertAlign w:val="superscript"/>
              </w:rPr>
              <w:t xml:space="preserve">  </w:t>
            </w:r>
            <w:r w:rsidRPr="00AD78B0">
              <w:rPr>
                <w:rFonts w:ascii="Century Gothic" w:hAnsi="Century Gothic"/>
                <w:color w:val="000000" w:themeColor="text1"/>
              </w:rPr>
              <w:t xml:space="preserve"> Sept 26</w:t>
            </w:r>
            <w:r w:rsidRPr="00AD78B0">
              <w:rPr>
                <w:rFonts w:ascii="Century Gothic" w:hAnsi="Century Gothic"/>
                <w:color w:val="000000" w:themeColor="text1"/>
                <w:vertAlign w:val="superscript"/>
              </w:rPr>
              <w:t>th</w:t>
            </w:r>
            <w:r>
              <w:rPr>
                <w:rFonts w:ascii="Century Gothic" w:hAnsi="Century Gothic"/>
                <w:color w:val="000000" w:themeColor="text1"/>
                <w:vertAlign w:val="superscript"/>
              </w:rPr>
              <w:t xml:space="preserve">  </w:t>
            </w:r>
            <w:r w:rsidRPr="00AD78B0">
              <w:rPr>
                <w:rFonts w:ascii="Century Gothic" w:hAnsi="Century Gothic"/>
                <w:color w:val="000000" w:themeColor="text1"/>
              </w:rPr>
              <w:t xml:space="preserve"> Oct 31</w:t>
            </w:r>
            <w:r w:rsidRPr="00AD78B0">
              <w:rPr>
                <w:rFonts w:ascii="Century Gothic" w:hAnsi="Century Gothic"/>
                <w:color w:val="000000" w:themeColor="text1"/>
                <w:vertAlign w:val="superscript"/>
              </w:rPr>
              <w:t>st</w:t>
            </w:r>
            <w:r>
              <w:rPr>
                <w:rFonts w:ascii="Century Gothic" w:hAnsi="Century Gothic"/>
                <w:color w:val="000000" w:themeColor="text1"/>
                <w:vertAlign w:val="superscript"/>
              </w:rPr>
              <w:t xml:space="preserve">  </w:t>
            </w:r>
            <w:r w:rsidRPr="00AD78B0">
              <w:rPr>
                <w:rFonts w:ascii="Century Gothic" w:hAnsi="Century Gothic"/>
                <w:color w:val="000000" w:themeColor="text1"/>
              </w:rPr>
              <w:t xml:space="preserve"> Nov 28</w:t>
            </w:r>
            <w:r w:rsidRPr="00AD78B0">
              <w:rPr>
                <w:rFonts w:ascii="Century Gothic" w:hAnsi="Century Gothic"/>
                <w:color w:val="000000" w:themeColor="text1"/>
                <w:vertAlign w:val="superscript"/>
              </w:rPr>
              <w:t>th</w:t>
            </w:r>
            <w:r w:rsidRPr="00AD78B0">
              <w:rPr>
                <w:rFonts w:ascii="Century Gothic" w:hAnsi="Century Gothic"/>
                <w:color w:val="000000" w:themeColor="text1"/>
              </w:rPr>
              <w:t xml:space="preserve"> </w:t>
            </w:r>
          </w:p>
          <w:p w14:paraId="72CAADF9" w14:textId="77777777" w:rsidR="00B87470" w:rsidRPr="001074B6" w:rsidRDefault="00B87470" w:rsidP="00B87470">
            <w:pPr>
              <w:rPr>
                <w:rFonts w:ascii="Century Gothic" w:hAnsi="Century Gothic"/>
              </w:rPr>
            </w:pPr>
          </w:p>
          <w:p w14:paraId="64811966" w14:textId="77777777" w:rsidR="00B87470" w:rsidRDefault="00B87470" w:rsidP="00B87470">
            <w:pPr>
              <w:rPr>
                <w:rFonts w:ascii="Century Gothic" w:hAnsi="Century Gothic"/>
                <w:b/>
                <w:bCs/>
              </w:rPr>
            </w:pPr>
            <w:r w:rsidRPr="001074B6">
              <w:rPr>
                <w:rFonts w:ascii="Century Gothic" w:hAnsi="Century Gothic"/>
                <w:b/>
                <w:bCs/>
              </w:rPr>
              <w:t>Dates for Bedford Court</w:t>
            </w:r>
            <w:r w:rsidRPr="001074B6">
              <w:rPr>
                <w:rFonts w:ascii="Century Gothic" w:hAnsi="Century Gothic"/>
                <w:b/>
                <w:bCs/>
              </w:rPr>
              <w:tab/>
            </w:r>
          </w:p>
          <w:p w14:paraId="47B84648" w14:textId="0A84AE4A" w:rsidR="00B87470" w:rsidRPr="00AD78B0" w:rsidRDefault="00B87470" w:rsidP="00B87470">
            <w:pPr>
              <w:rPr>
                <w:rFonts w:ascii="Century Gothic" w:hAnsi="Century Gothic"/>
                <w:color w:val="000000" w:themeColor="text1"/>
              </w:rPr>
            </w:pPr>
            <w:r w:rsidRPr="00AD78B0">
              <w:rPr>
                <w:rFonts w:ascii="Century Gothic" w:hAnsi="Century Gothic"/>
                <w:color w:val="000000" w:themeColor="text1"/>
              </w:rPr>
              <w:t>14</w:t>
            </w:r>
            <w:r w:rsidRPr="00AD78B0">
              <w:rPr>
                <w:rFonts w:ascii="Century Gothic" w:hAnsi="Century Gothic"/>
                <w:color w:val="000000" w:themeColor="text1"/>
                <w:vertAlign w:val="superscript"/>
              </w:rPr>
              <w:t>th</w:t>
            </w:r>
            <w:r w:rsidRPr="00AD78B0">
              <w:rPr>
                <w:rFonts w:ascii="Century Gothic" w:hAnsi="Century Gothic"/>
                <w:color w:val="000000" w:themeColor="text1"/>
              </w:rPr>
              <w:t xml:space="preserve"> May St Mary’s</w:t>
            </w:r>
            <w:r>
              <w:rPr>
                <w:rFonts w:ascii="Century Gothic" w:hAnsi="Century Gothic"/>
                <w:color w:val="000000" w:themeColor="text1"/>
              </w:rPr>
              <w:t>,</w:t>
            </w:r>
            <w:r w:rsidRPr="00AD78B0">
              <w:rPr>
                <w:rFonts w:ascii="Century Gothic" w:hAnsi="Century Gothic"/>
                <w:color w:val="000000" w:themeColor="text1"/>
              </w:rPr>
              <w:t xml:space="preserve">  </w:t>
            </w:r>
            <w:r w:rsidR="009E6776">
              <w:rPr>
                <w:rFonts w:ascii="Century Gothic" w:hAnsi="Century Gothic"/>
                <w:color w:val="000000" w:themeColor="text1"/>
              </w:rPr>
              <w:t xml:space="preserve">(to be rearranged), </w:t>
            </w:r>
            <w:r w:rsidRPr="00AD78B0">
              <w:rPr>
                <w:rFonts w:ascii="Century Gothic" w:hAnsi="Century Gothic"/>
                <w:color w:val="000000" w:themeColor="text1"/>
              </w:rPr>
              <w:t>9</w:t>
            </w:r>
            <w:r w:rsidRPr="00AD78B0">
              <w:rPr>
                <w:rFonts w:ascii="Century Gothic" w:hAnsi="Century Gothic"/>
                <w:color w:val="000000" w:themeColor="text1"/>
                <w:vertAlign w:val="superscript"/>
              </w:rPr>
              <w:t>th</w:t>
            </w:r>
            <w:r w:rsidRPr="00AD78B0">
              <w:rPr>
                <w:rFonts w:ascii="Century Gothic" w:hAnsi="Century Gothic"/>
                <w:color w:val="000000" w:themeColor="text1"/>
              </w:rPr>
              <w:t xml:space="preserve"> July Willow Green </w:t>
            </w:r>
          </w:p>
          <w:p w14:paraId="036D0509" w14:textId="77777777" w:rsidR="00B87470" w:rsidRPr="001074B6" w:rsidRDefault="00B87470" w:rsidP="00B87470">
            <w:pPr>
              <w:rPr>
                <w:rFonts w:ascii="Century Gothic" w:hAnsi="Century Gothic"/>
                <w:b/>
                <w:bCs/>
              </w:rPr>
            </w:pPr>
          </w:p>
          <w:p w14:paraId="0866EBB0" w14:textId="77777777" w:rsidR="00B87470" w:rsidRDefault="00B87470" w:rsidP="00B87470">
            <w:pPr>
              <w:rPr>
                <w:rFonts w:ascii="Century Gothic" w:hAnsi="Century Gothic"/>
                <w:color w:val="000000" w:themeColor="text1"/>
              </w:rPr>
            </w:pPr>
            <w:r w:rsidRPr="00AD78B0">
              <w:rPr>
                <w:rFonts w:ascii="Century Gothic" w:hAnsi="Century Gothic"/>
                <w:b/>
                <w:bCs/>
                <w:color w:val="000000" w:themeColor="text1"/>
              </w:rPr>
              <w:t>Planning Meetings</w:t>
            </w:r>
            <w:r w:rsidRPr="00AD78B0">
              <w:rPr>
                <w:rFonts w:ascii="Century Gothic" w:hAnsi="Century Gothic"/>
                <w:color w:val="000000" w:themeColor="text1"/>
              </w:rPr>
              <w:t xml:space="preserve"> – come and join a team making our events special. Open to all </w:t>
            </w:r>
            <w:r>
              <w:rPr>
                <w:rFonts w:ascii="Century Gothic" w:hAnsi="Century Gothic"/>
                <w:color w:val="000000" w:themeColor="text1"/>
              </w:rPr>
              <w:t xml:space="preserve">: </w:t>
            </w:r>
            <w:r w:rsidRPr="00AD78B0">
              <w:rPr>
                <w:rFonts w:ascii="Century Gothic" w:hAnsi="Century Gothic"/>
                <w:color w:val="000000" w:themeColor="text1"/>
              </w:rPr>
              <w:t>Oct 7</w:t>
            </w:r>
            <w:r w:rsidRPr="00AD78B0">
              <w:rPr>
                <w:rFonts w:ascii="Century Gothic" w:hAnsi="Century Gothic"/>
                <w:color w:val="000000" w:themeColor="text1"/>
                <w:vertAlign w:val="superscript"/>
              </w:rPr>
              <w:t>th</w:t>
            </w:r>
            <w:r w:rsidRPr="00AD78B0">
              <w:rPr>
                <w:rFonts w:ascii="Century Gothic" w:hAnsi="Century Gothic"/>
                <w:color w:val="000000" w:themeColor="text1"/>
              </w:rPr>
              <w:t xml:space="preserve"> For Carols in the Park 7.30 at Cragg</w:t>
            </w:r>
          </w:p>
          <w:p w14:paraId="31639C27" w14:textId="419C4A7A" w:rsidR="00CB711B" w:rsidRPr="00CB711B" w:rsidRDefault="00CB711B" w:rsidP="00CF405C">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556A4774" w14:textId="77777777" w:rsidR="00CD09FE" w:rsidRPr="00170356" w:rsidRDefault="00CD09FE" w:rsidP="005930EB">
            <w:pPr>
              <w:jc w:val="center"/>
              <w:rPr>
                <w:rFonts w:ascii="Century Gothic" w:hAnsi="Century Gothic"/>
              </w:rPr>
            </w:pPr>
          </w:p>
        </w:tc>
      </w:tr>
      <w:tr w:rsidR="000D18A6" w:rsidRPr="00170356" w14:paraId="39660061" w14:textId="77777777" w:rsidTr="006C07B0">
        <w:trPr>
          <w:trHeight w:val="67"/>
        </w:trPr>
        <w:tc>
          <w:tcPr>
            <w:tcW w:w="1055" w:type="dxa"/>
            <w:tcBorders>
              <w:top w:val="single" w:sz="4" w:space="0" w:color="auto"/>
              <w:left w:val="single" w:sz="4" w:space="0" w:color="auto"/>
              <w:bottom w:val="single" w:sz="4" w:space="0" w:color="auto"/>
              <w:right w:val="single" w:sz="4" w:space="0" w:color="auto"/>
            </w:tcBorders>
          </w:tcPr>
          <w:p w14:paraId="21AB35B6" w14:textId="43716048" w:rsidR="000D18A6" w:rsidRPr="00170356" w:rsidRDefault="000D18A6" w:rsidP="004E3570">
            <w:pPr>
              <w:rPr>
                <w:rFonts w:ascii="Century Gothic" w:hAnsi="Century Gothic"/>
              </w:rPr>
            </w:pPr>
          </w:p>
        </w:tc>
        <w:tc>
          <w:tcPr>
            <w:tcW w:w="8321" w:type="dxa"/>
            <w:tcBorders>
              <w:top w:val="single" w:sz="4" w:space="0" w:color="auto"/>
              <w:left w:val="single" w:sz="4" w:space="0" w:color="auto"/>
              <w:bottom w:val="single" w:sz="4" w:space="0" w:color="auto"/>
              <w:right w:val="single" w:sz="4" w:space="0" w:color="auto"/>
            </w:tcBorders>
          </w:tcPr>
          <w:p w14:paraId="40384156" w14:textId="2471F930" w:rsidR="00CB711B" w:rsidRPr="00CB711B" w:rsidRDefault="00CB711B" w:rsidP="00D43786">
            <w:pPr>
              <w:rPr>
                <w:rFonts w:ascii="Century Gothic" w:hAnsi="Century Gothic"/>
                <w:u w:val="single"/>
              </w:rPr>
            </w:pPr>
          </w:p>
        </w:tc>
        <w:tc>
          <w:tcPr>
            <w:tcW w:w="1160" w:type="dxa"/>
            <w:tcBorders>
              <w:top w:val="single" w:sz="4" w:space="0" w:color="auto"/>
              <w:left w:val="single" w:sz="4" w:space="0" w:color="auto"/>
              <w:bottom w:val="single" w:sz="4" w:space="0" w:color="auto"/>
              <w:right w:val="single" w:sz="4" w:space="0" w:color="auto"/>
            </w:tcBorders>
          </w:tcPr>
          <w:p w14:paraId="492F5F40" w14:textId="03F68C53" w:rsidR="001811D9" w:rsidRPr="00170356" w:rsidRDefault="001811D9" w:rsidP="005930EB">
            <w:pPr>
              <w:jc w:val="center"/>
              <w:rPr>
                <w:rFonts w:ascii="Century Gothic" w:hAnsi="Century Gothic"/>
              </w:rPr>
            </w:pPr>
          </w:p>
        </w:tc>
      </w:tr>
    </w:tbl>
    <w:p w14:paraId="3512F4C3" w14:textId="77777777" w:rsidR="005930EB" w:rsidRPr="00170356" w:rsidRDefault="005930EB">
      <w:pPr>
        <w:rPr>
          <w:rFonts w:ascii="Century Gothic" w:hAnsi="Century Gothic"/>
        </w:rPr>
      </w:pPr>
    </w:p>
    <w:sectPr w:rsidR="005930EB" w:rsidRPr="00170356">
      <w:pgSz w:w="11906" w:h="16838"/>
      <w:pgMar w:top="737" w:right="680" w:bottom="73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lin Sans FB">
    <w:panose1 w:val="020B0604020202020204"/>
    <w:charset w:val="4D"/>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EEC4A78"/>
    <w:lvl w:ilvl="0">
      <w:numFmt w:val="decimal"/>
      <w:lvlText w:val="%1"/>
      <w:lvlJc w:val="left"/>
      <w:pPr>
        <w:tabs>
          <w:tab w:val="num" w:pos="397"/>
        </w:tabs>
        <w:ind w:left="397" w:hanging="397"/>
      </w:pPr>
    </w:lvl>
    <w:lvl w:ilvl="1">
      <w:start w:val="1"/>
      <w:numFmt w:val="upperLetter"/>
      <w:lvlText w:val="%1%2"/>
      <w:lvlJc w:val="left"/>
      <w:pPr>
        <w:tabs>
          <w:tab w:val="num" w:pos="504"/>
        </w:tabs>
        <w:ind w:left="475" w:hanging="331"/>
      </w:pPr>
    </w:lvl>
    <w:lvl w:ilvl="2">
      <w:start w:val="1"/>
      <w:numFmt w:val="decimal"/>
      <w:pStyle w:val="Heading3"/>
      <w:lvlText w:val="%1%2%3"/>
      <w:lvlJc w:val="left"/>
      <w:pPr>
        <w:tabs>
          <w:tab w:val="num" w:pos="648"/>
        </w:tabs>
        <w:ind w:left="576" w:hanging="288"/>
      </w:pPr>
    </w:lvl>
    <w:lvl w:ilvl="3">
      <w:start w:val="1"/>
      <w:numFmt w:val="lowerLetter"/>
      <w:pStyle w:val="Heading4"/>
      <w:lvlText w:val="%1%2%3%4"/>
      <w:lvlJc w:val="left"/>
      <w:pPr>
        <w:tabs>
          <w:tab w:val="num" w:pos="1008"/>
        </w:tabs>
        <w:ind w:left="1008" w:hanging="432"/>
      </w:pPr>
    </w:lvl>
    <w:lvl w:ilvl="4">
      <w:start w:val="1"/>
      <w:numFmt w:val="decimal"/>
      <w:lvlText w:val="%1%2%3%4(%5)"/>
      <w:lvlJc w:val="left"/>
      <w:pPr>
        <w:tabs>
          <w:tab w:val="num" w:pos="1872"/>
        </w:tabs>
        <w:ind w:left="1872" w:hanging="720"/>
      </w:pPr>
    </w:lvl>
    <w:lvl w:ilvl="5">
      <w:start w:val="1"/>
      <w:numFmt w:val="lowerLetter"/>
      <w:lvlText w:val="(%6)"/>
      <w:lvlJc w:val="left"/>
      <w:pPr>
        <w:tabs>
          <w:tab w:val="num" w:pos="0"/>
        </w:tabs>
        <w:ind w:left="3203" w:hanging="708"/>
      </w:pPr>
    </w:lvl>
    <w:lvl w:ilvl="6">
      <w:start w:val="1"/>
      <w:numFmt w:val="lowerRoman"/>
      <w:lvlText w:val="(%7)"/>
      <w:lvlJc w:val="left"/>
      <w:pPr>
        <w:tabs>
          <w:tab w:val="num" w:pos="0"/>
        </w:tabs>
        <w:ind w:left="3911" w:hanging="708"/>
      </w:pPr>
    </w:lvl>
    <w:lvl w:ilvl="7">
      <w:start w:val="1"/>
      <w:numFmt w:val="lowerLetter"/>
      <w:lvlText w:val="(%8)"/>
      <w:lvlJc w:val="left"/>
      <w:pPr>
        <w:tabs>
          <w:tab w:val="num" w:pos="0"/>
        </w:tabs>
        <w:ind w:left="4619" w:hanging="708"/>
      </w:pPr>
    </w:lvl>
    <w:lvl w:ilvl="8">
      <w:start w:val="1"/>
      <w:numFmt w:val="lowerRoman"/>
      <w:lvlText w:val="(%9)"/>
      <w:lvlJc w:val="left"/>
      <w:pPr>
        <w:tabs>
          <w:tab w:val="num" w:pos="0"/>
        </w:tabs>
        <w:ind w:left="5327" w:hanging="708"/>
      </w:pPr>
    </w:lvl>
  </w:abstractNum>
  <w:abstractNum w:abstractNumId="1" w15:restartNumberingAfterBreak="0">
    <w:nsid w:val="0F6E3215"/>
    <w:multiLevelType w:val="hybridMultilevel"/>
    <w:tmpl w:val="757E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B1F62"/>
    <w:multiLevelType w:val="hybridMultilevel"/>
    <w:tmpl w:val="75B8A9B0"/>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 w15:restartNumberingAfterBreak="0">
    <w:nsid w:val="2DF96C66"/>
    <w:multiLevelType w:val="hybridMultilevel"/>
    <w:tmpl w:val="8DA8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54AAA"/>
    <w:multiLevelType w:val="hybridMultilevel"/>
    <w:tmpl w:val="62F6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F155A"/>
    <w:multiLevelType w:val="hybridMultilevel"/>
    <w:tmpl w:val="B00C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221F3"/>
    <w:multiLevelType w:val="hybridMultilevel"/>
    <w:tmpl w:val="F2449C1E"/>
    <w:lvl w:ilvl="0" w:tplc="035C58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B064F1"/>
    <w:multiLevelType w:val="hybridMultilevel"/>
    <w:tmpl w:val="73D4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344FB"/>
    <w:multiLevelType w:val="hybridMultilevel"/>
    <w:tmpl w:val="3DF0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06870"/>
    <w:multiLevelType w:val="hybridMultilevel"/>
    <w:tmpl w:val="A8EE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A1D20"/>
    <w:multiLevelType w:val="hybridMultilevel"/>
    <w:tmpl w:val="157E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D00D7"/>
    <w:multiLevelType w:val="hybridMultilevel"/>
    <w:tmpl w:val="F118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B3A91"/>
    <w:multiLevelType w:val="hybridMultilevel"/>
    <w:tmpl w:val="1AB2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82A66"/>
    <w:multiLevelType w:val="hybridMultilevel"/>
    <w:tmpl w:val="89F2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06B86"/>
    <w:multiLevelType w:val="hybridMultilevel"/>
    <w:tmpl w:val="6388D2A0"/>
    <w:lvl w:ilvl="0" w:tplc="21725E34">
      <w:start w:val="1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E2325"/>
    <w:multiLevelType w:val="hybridMultilevel"/>
    <w:tmpl w:val="DC729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B05812"/>
    <w:multiLevelType w:val="hybridMultilevel"/>
    <w:tmpl w:val="2F6CA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5435CC"/>
    <w:multiLevelType w:val="hybridMultilevel"/>
    <w:tmpl w:val="C1BA77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213304"/>
    <w:multiLevelType w:val="hybridMultilevel"/>
    <w:tmpl w:val="DB80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211870">
    <w:abstractNumId w:val="0"/>
  </w:num>
  <w:num w:numId="2" w16cid:durableId="1955398593">
    <w:abstractNumId w:val="7"/>
  </w:num>
  <w:num w:numId="3" w16cid:durableId="1605267773">
    <w:abstractNumId w:val="18"/>
  </w:num>
  <w:num w:numId="4" w16cid:durableId="2100173086">
    <w:abstractNumId w:val="8"/>
  </w:num>
  <w:num w:numId="5" w16cid:durableId="179246523">
    <w:abstractNumId w:val="12"/>
  </w:num>
  <w:num w:numId="6" w16cid:durableId="381757710">
    <w:abstractNumId w:val="5"/>
  </w:num>
  <w:num w:numId="7" w16cid:durableId="90784871">
    <w:abstractNumId w:val="15"/>
  </w:num>
  <w:num w:numId="8" w16cid:durableId="1244536235">
    <w:abstractNumId w:val="16"/>
  </w:num>
  <w:num w:numId="9" w16cid:durableId="2003701263">
    <w:abstractNumId w:val="14"/>
  </w:num>
  <w:num w:numId="10" w16cid:durableId="1079598598">
    <w:abstractNumId w:val="17"/>
  </w:num>
  <w:num w:numId="11" w16cid:durableId="1046637878">
    <w:abstractNumId w:val="3"/>
  </w:num>
  <w:num w:numId="12" w16cid:durableId="59330848">
    <w:abstractNumId w:val="1"/>
  </w:num>
  <w:num w:numId="13" w16cid:durableId="2110853047">
    <w:abstractNumId w:val="6"/>
  </w:num>
  <w:num w:numId="14" w16cid:durableId="2075156106">
    <w:abstractNumId w:val="2"/>
  </w:num>
  <w:num w:numId="15" w16cid:durableId="874852960">
    <w:abstractNumId w:val="10"/>
  </w:num>
  <w:num w:numId="16" w16cid:durableId="1146432877">
    <w:abstractNumId w:val="11"/>
  </w:num>
  <w:num w:numId="17" w16cid:durableId="1349677929">
    <w:abstractNumId w:val="9"/>
  </w:num>
  <w:num w:numId="18" w16cid:durableId="110634571">
    <w:abstractNumId w:val="4"/>
  </w:num>
  <w:num w:numId="19" w16cid:durableId="3225898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C6"/>
    <w:rsid w:val="00000CC9"/>
    <w:rsid w:val="000073A1"/>
    <w:rsid w:val="000112B3"/>
    <w:rsid w:val="00013A1A"/>
    <w:rsid w:val="00020550"/>
    <w:rsid w:val="00022207"/>
    <w:rsid w:val="00023429"/>
    <w:rsid w:val="00023647"/>
    <w:rsid w:val="00025BF6"/>
    <w:rsid w:val="000263D6"/>
    <w:rsid w:val="00026A97"/>
    <w:rsid w:val="000303D8"/>
    <w:rsid w:val="00030A64"/>
    <w:rsid w:val="00035277"/>
    <w:rsid w:val="00041007"/>
    <w:rsid w:val="000519D1"/>
    <w:rsid w:val="0005303B"/>
    <w:rsid w:val="00073479"/>
    <w:rsid w:val="00073FB3"/>
    <w:rsid w:val="00083DD4"/>
    <w:rsid w:val="00086FED"/>
    <w:rsid w:val="00090FF3"/>
    <w:rsid w:val="0009469E"/>
    <w:rsid w:val="00097ED6"/>
    <w:rsid w:val="000A0079"/>
    <w:rsid w:val="000A153C"/>
    <w:rsid w:val="000A3C9B"/>
    <w:rsid w:val="000A6A2B"/>
    <w:rsid w:val="000A6AFF"/>
    <w:rsid w:val="000B0331"/>
    <w:rsid w:val="000B139B"/>
    <w:rsid w:val="000C125C"/>
    <w:rsid w:val="000C46C9"/>
    <w:rsid w:val="000C4801"/>
    <w:rsid w:val="000C4A83"/>
    <w:rsid w:val="000C6E66"/>
    <w:rsid w:val="000D0777"/>
    <w:rsid w:val="000D18A6"/>
    <w:rsid w:val="000D4A60"/>
    <w:rsid w:val="000D59BB"/>
    <w:rsid w:val="000E026F"/>
    <w:rsid w:val="000E391E"/>
    <w:rsid w:val="000E4F62"/>
    <w:rsid w:val="000E4FDA"/>
    <w:rsid w:val="000F04A6"/>
    <w:rsid w:val="000F2A01"/>
    <w:rsid w:val="000F7BAE"/>
    <w:rsid w:val="000F7F5C"/>
    <w:rsid w:val="0010086F"/>
    <w:rsid w:val="00101121"/>
    <w:rsid w:val="00102674"/>
    <w:rsid w:val="00103ED2"/>
    <w:rsid w:val="00106A5E"/>
    <w:rsid w:val="00106C96"/>
    <w:rsid w:val="00107138"/>
    <w:rsid w:val="001074B6"/>
    <w:rsid w:val="001115FA"/>
    <w:rsid w:val="001143D3"/>
    <w:rsid w:val="00115D4C"/>
    <w:rsid w:val="00117013"/>
    <w:rsid w:val="0012511A"/>
    <w:rsid w:val="00132D96"/>
    <w:rsid w:val="00147CB1"/>
    <w:rsid w:val="001539F4"/>
    <w:rsid w:val="00170356"/>
    <w:rsid w:val="00173A43"/>
    <w:rsid w:val="00174567"/>
    <w:rsid w:val="0017561F"/>
    <w:rsid w:val="0017729C"/>
    <w:rsid w:val="001779E5"/>
    <w:rsid w:val="001811D9"/>
    <w:rsid w:val="00182B45"/>
    <w:rsid w:val="0018382E"/>
    <w:rsid w:val="00186F8D"/>
    <w:rsid w:val="00192810"/>
    <w:rsid w:val="0019288C"/>
    <w:rsid w:val="001938EE"/>
    <w:rsid w:val="001968FA"/>
    <w:rsid w:val="001A04B1"/>
    <w:rsid w:val="001A32A6"/>
    <w:rsid w:val="001A754B"/>
    <w:rsid w:val="001B1227"/>
    <w:rsid w:val="001B2182"/>
    <w:rsid w:val="001B21E1"/>
    <w:rsid w:val="001B304B"/>
    <w:rsid w:val="001B3212"/>
    <w:rsid w:val="001B78BC"/>
    <w:rsid w:val="001C291D"/>
    <w:rsid w:val="001C3BD2"/>
    <w:rsid w:val="001C5D78"/>
    <w:rsid w:val="001D3447"/>
    <w:rsid w:val="001D4E6E"/>
    <w:rsid w:val="001E0572"/>
    <w:rsid w:val="001F2AC5"/>
    <w:rsid w:val="001F2C71"/>
    <w:rsid w:val="001F3CFD"/>
    <w:rsid w:val="001F54FA"/>
    <w:rsid w:val="001F565C"/>
    <w:rsid w:val="001F580E"/>
    <w:rsid w:val="002006AA"/>
    <w:rsid w:val="00201988"/>
    <w:rsid w:val="00206904"/>
    <w:rsid w:val="00212E25"/>
    <w:rsid w:val="00224B90"/>
    <w:rsid w:val="00225286"/>
    <w:rsid w:val="002272EA"/>
    <w:rsid w:val="00237655"/>
    <w:rsid w:val="00237E0D"/>
    <w:rsid w:val="0024213F"/>
    <w:rsid w:val="00244296"/>
    <w:rsid w:val="00251CAC"/>
    <w:rsid w:val="00251CED"/>
    <w:rsid w:val="002528CA"/>
    <w:rsid w:val="00252B08"/>
    <w:rsid w:val="00254746"/>
    <w:rsid w:val="00254791"/>
    <w:rsid w:val="00257457"/>
    <w:rsid w:val="002578D6"/>
    <w:rsid w:val="00262E97"/>
    <w:rsid w:val="002709F4"/>
    <w:rsid w:val="00271354"/>
    <w:rsid w:val="002716F6"/>
    <w:rsid w:val="00271AA5"/>
    <w:rsid w:val="00271BC9"/>
    <w:rsid w:val="002721A5"/>
    <w:rsid w:val="00272C93"/>
    <w:rsid w:val="002742A0"/>
    <w:rsid w:val="00282385"/>
    <w:rsid w:val="00283A7F"/>
    <w:rsid w:val="00284425"/>
    <w:rsid w:val="002855E0"/>
    <w:rsid w:val="00285A63"/>
    <w:rsid w:val="00287F23"/>
    <w:rsid w:val="002915E8"/>
    <w:rsid w:val="002916CA"/>
    <w:rsid w:val="002924C7"/>
    <w:rsid w:val="00297154"/>
    <w:rsid w:val="002A1656"/>
    <w:rsid w:val="002A3D21"/>
    <w:rsid w:val="002A5DE7"/>
    <w:rsid w:val="002A69D7"/>
    <w:rsid w:val="002A7B31"/>
    <w:rsid w:val="002C5282"/>
    <w:rsid w:val="002C6F37"/>
    <w:rsid w:val="002D0084"/>
    <w:rsid w:val="002D06E8"/>
    <w:rsid w:val="002D1071"/>
    <w:rsid w:val="002D4768"/>
    <w:rsid w:val="002E0F93"/>
    <w:rsid w:val="002E0FDA"/>
    <w:rsid w:val="002E1181"/>
    <w:rsid w:val="002F43AE"/>
    <w:rsid w:val="002F7389"/>
    <w:rsid w:val="0030105F"/>
    <w:rsid w:val="00303C7A"/>
    <w:rsid w:val="0030713C"/>
    <w:rsid w:val="00312D3B"/>
    <w:rsid w:val="00313DEC"/>
    <w:rsid w:val="003201E8"/>
    <w:rsid w:val="0032190F"/>
    <w:rsid w:val="003263C5"/>
    <w:rsid w:val="00332E2D"/>
    <w:rsid w:val="00340A5C"/>
    <w:rsid w:val="003544FA"/>
    <w:rsid w:val="00356C18"/>
    <w:rsid w:val="00356C9B"/>
    <w:rsid w:val="003618DD"/>
    <w:rsid w:val="00363AF0"/>
    <w:rsid w:val="003659DE"/>
    <w:rsid w:val="0037087C"/>
    <w:rsid w:val="003808C1"/>
    <w:rsid w:val="00387076"/>
    <w:rsid w:val="00392266"/>
    <w:rsid w:val="00396D76"/>
    <w:rsid w:val="003A095E"/>
    <w:rsid w:val="003A1C14"/>
    <w:rsid w:val="003A419F"/>
    <w:rsid w:val="003A7D14"/>
    <w:rsid w:val="003B2C7E"/>
    <w:rsid w:val="003B2D55"/>
    <w:rsid w:val="003B6143"/>
    <w:rsid w:val="003B652B"/>
    <w:rsid w:val="003B65BC"/>
    <w:rsid w:val="003B703E"/>
    <w:rsid w:val="003B76D1"/>
    <w:rsid w:val="003C2B11"/>
    <w:rsid w:val="003C4496"/>
    <w:rsid w:val="003C731E"/>
    <w:rsid w:val="003C7BE9"/>
    <w:rsid w:val="003D0199"/>
    <w:rsid w:val="003D5A3F"/>
    <w:rsid w:val="003D7B15"/>
    <w:rsid w:val="003E1556"/>
    <w:rsid w:val="003E22BC"/>
    <w:rsid w:val="003F0C36"/>
    <w:rsid w:val="003F3BB1"/>
    <w:rsid w:val="003F75A4"/>
    <w:rsid w:val="00400F72"/>
    <w:rsid w:val="004126F8"/>
    <w:rsid w:val="0041506A"/>
    <w:rsid w:val="00426A7E"/>
    <w:rsid w:val="004301B3"/>
    <w:rsid w:val="004353F5"/>
    <w:rsid w:val="00436E10"/>
    <w:rsid w:val="004412DD"/>
    <w:rsid w:val="0044492C"/>
    <w:rsid w:val="0044551B"/>
    <w:rsid w:val="004457DF"/>
    <w:rsid w:val="00454C67"/>
    <w:rsid w:val="00456DE8"/>
    <w:rsid w:val="0046511D"/>
    <w:rsid w:val="0047326E"/>
    <w:rsid w:val="0047461E"/>
    <w:rsid w:val="00476E94"/>
    <w:rsid w:val="00481CD2"/>
    <w:rsid w:val="004846C3"/>
    <w:rsid w:val="004921E0"/>
    <w:rsid w:val="0049299B"/>
    <w:rsid w:val="004A246B"/>
    <w:rsid w:val="004A4F62"/>
    <w:rsid w:val="004B1D09"/>
    <w:rsid w:val="004B2617"/>
    <w:rsid w:val="004B7BF9"/>
    <w:rsid w:val="004C1F44"/>
    <w:rsid w:val="004C5895"/>
    <w:rsid w:val="004C5FAE"/>
    <w:rsid w:val="004C68C0"/>
    <w:rsid w:val="004C6F08"/>
    <w:rsid w:val="004E3570"/>
    <w:rsid w:val="004E54D2"/>
    <w:rsid w:val="004F285A"/>
    <w:rsid w:val="005100B0"/>
    <w:rsid w:val="00510374"/>
    <w:rsid w:val="0051181E"/>
    <w:rsid w:val="0051194F"/>
    <w:rsid w:val="00513068"/>
    <w:rsid w:val="005171AE"/>
    <w:rsid w:val="00520418"/>
    <w:rsid w:val="00525415"/>
    <w:rsid w:val="00525BE3"/>
    <w:rsid w:val="00534D4B"/>
    <w:rsid w:val="00537F3E"/>
    <w:rsid w:val="00542B6C"/>
    <w:rsid w:val="005459C7"/>
    <w:rsid w:val="00545D56"/>
    <w:rsid w:val="00547437"/>
    <w:rsid w:val="00554ABE"/>
    <w:rsid w:val="00557535"/>
    <w:rsid w:val="0056137E"/>
    <w:rsid w:val="00564347"/>
    <w:rsid w:val="00564A95"/>
    <w:rsid w:val="00567DEF"/>
    <w:rsid w:val="00572FCB"/>
    <w:rsid w:val="005736DE"/>
    <w:rsid w:val="005750D5"/>
    <w:rsid w:val="00580A61"/>
    <w:rsid w:val="005927F9"/>
    <w:rsid w:val="005930EB"/>
    <w:rsid w:val="00593C8D"/>
    <w:rsid w:val="005957C7"/>
    <w:rsid w:val="005A1ED4"/>
    <w:rsid w:val="005A28E1"/>
    <w:rsid w:val="005A3575"/>
    <w:rsid w:val="005A6C1E"/>
    <w:rsid w:val="005A74F9"/>
    <w:rsid w:val="005B31BC"/>
    <w:rsid w:val="005B36A8"/>
    <w:rsid w:val="005B6345"/>
    <w:rsid w:val="005C3408"/>
    <w:rsid w:val="005C4177"/>
    <w:rsid w:val="005D04CC"/>
    <w:rsid w:val="005D2B89"/>
    <w:rsid w:val="005D3A5B"/>
    <w:rsid w:val="005D411F"/>
    <w:rsid w:val="005D5D88"/>
    <w:rsid w:val="005D7B3C"/>
    <w:rsid w:val="005E0A6D"/>
    <w:rsid w:val="005E3EF9"/>
    <w:rsid w:val="005E440B"/>
    <w:rsid w:val="005F2155"/>
    <w:rsid w:val="005F46C2"/>
    <w:rsid w:val="005F6093"/>
    <w:rsid w:val="00607CCE"/>
    <w:rsid w:val="00611364"/>
    <w:rsid w:val="0061583C"/>
    <w:rsid w:val="006224DF"/>
    <w:rsid w:val="00624ADD"/>
    <w:rsid w:val="00625573"/>
    <w:rsid w:val="006258A9"/>
    <w:rsid w:val="006300A2"/>
    <w:rsid w:val="00630C03"/>
    <w:rsid w:val="00631A37"/>
    <w:rsid w:val="00635398"/>
    <w:rsid w:val="006376AF"/>
    <w:rsid w:val="006410DA"/>
    <w:rsid w:val="00641E3C"/>
    <w:rsid w:val="00646A34"/>
    <w:rsid w:val="006504AD"/>
    <w:rsid w:val="00650A98"/>
    <w:rsid w:val="00651538"/>
    <w:rsid w:val="00660222"/>
    <w:rsid w:val="00664FD3"/>
    <w:rsid w:val="0066527E"/>
    <w:rsid w:val="00665917"/>
    <w:rsid w:val="006740E6"/>
    <w:rsid w:val="006774ED"/>
    <w:rsid w:val="0068071E"/>
    <w:rsid w:val="0068134F"/>
    <w:rsid w:val="006833A0"/>
    <w:rsid w:val="006914AF"/>
    <w:rsid w:val="006971D0"/>
    <w:rsid w:val="006A1DCD"/>
    <w:rsid w:val="006A51A4"/>
    <w:rsid w:val="006A611E"/>
    <w:rsid w:val="006A7E1E"/>
    <w:rsid w:val="006C07B0"/>
    <w:rsid w:val="006C2109"/>
    <w:rsid w:val="006C2BDD"/>
    <w:rsid w:val="006D0789"/>
    <w:rsid w:val="006D0E68"/>
    <w:rsid w:val="006D1C1F"/>
    <w:rsid w:val="006D1DCD"/>
    <w:rsid w:val="006D1DD5"/>
    <w:rsid w:val="006D340A"/>
    <w:rsid w:val="006E0C81"/>
    <w:rsid w:val="006E2895"/>
    <w:rsid w:val="006E645C"/>
    <w:rsid w:val="006E7BF9"/>
    <w:rsid w:val="006F76F7"/>
    <w:rsid w:val="007021D2"/>
    <w:rsid w:val="00702D12"/>
    <w:rsid w:val="007031C9"/>
    <w:rsid w:val="007110FC"/>
    <w:rsid w:val="0071110E"/>
    <w:rsid w:val="00712874"/>
    <w:rsid w:val="00712EE6"/>
    <w:rsid w:val="0071355F"/>
    <w:rsid w:val="007138D2"/>
    <w:rsid w:val="00715F6B"/>
    <w:rsid w:val="00716875"/>
    <w:rsid w:val="007177A3"/>
    <w:rsid w:val="007209DE"/>
    <w:rsid w:val="00720E99"/>
    <w:rsid w:val="00727899"/>
    <w:rsid w:val="0074005E"/>
    <w:rsid w:val="00743FD0"/>
    <w:rsid w:val="00746D89"/>
    <w:rsid w:val="00747A77"/>
    <w:rsid w:val="00751254"/>
    <w:rsid w:val="00754F75"/>
    <w:rsid w:val="007641A5"/>
    <w:rsid w:val="007664FC"/>
    <w:rsid w:val="00772567"/>
    <w:rsid w:val="00776187"/>
    <w:rsid w:val="00776B9A"/>
    <w:rsid w:val="00791F68"/>
    <w:rsid w:val="007955EC"/>
    <w:rsid w:val="007962A9"/>
    <w:rsid w:val="007963B8"/>
    <w:rsid w:val="007A0FF2"/>
    <w:rsid w:val="007A2958"/>
    <w:rsid w:val="007A37EC"/>
    <w:rsid w:val="007A4003"/>
    <w:rsid w:val="007B122E"/>
    <w:rsid w:val="007B289B"/>
    <w:rsid w:val="007B30EE"/>
    <w:rsid w:val="007B5E2F"/>
    <w:rsid w:val="007B6535"/>
    <w:rsid w:val="007C5D02"/>
    <w:rsid w:val="007D1A59"/>
    <w:rsid w:val="007D4CF2"/>
    <w:rsid w:val="007E0AB5"/>
    <w:rsid w:val="007E3BC6"/>
    <w:rsid w:val="007F034A"/>
    <w:rsid w:val="007F2765"/>
    <w:rsid w:val="007F3442"/>
    <w:rsid w:val="007F488C"/>
    <w:rsid w:val="00801001"/>
    <w:rsid w:val="00803959"/>
    <w:rsid w:val="00803EA0"/>
    <w:rsid w:val="00804FA9"/>
    <w:rsid w:val="00807448"/>
    <w:rsid w:val="008153BA"/>
    <w:rsid w:val="008244CA"/>
    <w:rsid w:val="0082490B"/>
    <w:rsid w:val="00827538"/>
    <w:rsid w:val="00831376"/>
    <w:rsid w:val="008337A2"/>
    <w:rsid w:val="00837CCD"/>
    <w:rsid w:val="0084152D"/>
    <w:rsid w:val="00850301"/>
    <w:rsid w:val="00854FCF"/>
    <w:rsid w:val="008633AD"/>
    <w:rsid w:val="00863456"/>
    <w:rsid w:val="00866A1B"/>
    <w:rsid w:val="00871310"/>
    <w:rsid w:val="008732EF"/>
    <w:rsid w:val="00880135"/>
    <w:rsid w:val="008817BC"/>
    <w:rsid w:val="008828EC"/>
    <w:rsid w:val="00885E61"/>
    <w:rsid w:val="00887705"/>
    <w:rsid w:val="008906E2"/>
    <w:rsid w:val="00895DB7"/>
    <w:rsid w:val="008A0DD5"/>
    <w:rsid w:val="008A13DC"/>
    <w:rsid w:val="008A57A2"/>
    <w:rsid w:val="008A6D2E"/>
    <w:rsid w:val="008C1A6E"/>
    <w:rsid w:val="008C21A8"/>
    <w:rsid w:val="008C273D"/>
    <w:rsid w:val="008C27CA"/>
    <w:rsid w:val="008C40E9"/>
    <w:rsid w:val="008C4327"/>
    <w:rsid w:val="008D1B15"/>
    <w:rsid w:val="008D651D"/>
    <w:rsid w:val="008E1E62"/>
    <w:rsid w:val="008E4B48"/>
    <w:rsid w:val="008E4F52"/>
    <w:rsid w:val="008E6F62"/>
    <w:rsid w:val="008F481F"/>
    <w:rsid w:val="008F5434"/>
    <w:rsid w:val="00900F32"/>
    <w:rsid w:val="00901711"/>
    <w:rsid w:val="009102A0"/>
    <w:rsid w:val="00914F80"/>
    <w:rsid w:val="009150FF"/>
    <w:rsid w:val="009164A3"/>
    <w:rsid w:val="0093138A"/>
    <w:rsid w:val="00940206"/>
    <w:rsid w:val="00943707"/>
    <w:rsid w:val="009463BC"/>
    <w:rsid w:val="00954061"/>
    <w:rsid w:val="00956DD9"/>
    <w:rsid w:val="00960DDE"/>
    <w:rsid w:val="0096353C"/>
    <w:rsid w:val="00973EF5"/>
    <w:rsid w:val="00975450"/>
    <w:rsid w:val="00976AB7"/>
    <w:rsid w:val="0098274A"/>
    <w:rsid w:val="0098405F"/>
    <w:rsid w:val="00990EBC"/>
    <w:rsid w:val="009940C6"/>
    <w:rsid w:val="009952E4"/>
    <w:rsid w:val="00996415"/>
    <w:rsid w:val="00997B0A"/>
    <w:rsid w:val="009A0C42"/>
    <w:rsid w:val="009A4DD9"/>
    <w:rsid w:val="009B2497"/>
    <w:rsid w:val="009C3E1A"/>
    <w:rsid w:val="009C4B95"/>
    <w:rsid w:val="009D1630"/>
    <w:rsid w:val="009D4CAC"/>
    <w:rsid w:val="009D5DBF"/>
    <w:rsid w:val="009E1C1D"/>
    <w:rsid w:val="009E2C49"/>
    <w:rsid w:val="009E557C"/>
    <w:rsid w:val="009E55E1"/>
    <w:rsid w:val="009E6776"/>
    <w:rsid w:val="009E7989"/>
    <w:rsid w:val="009F26EA"/>
    <w:rsid w:val="009F57B2"/>
    <w:rsid w:val="00A005A8"/>
    <w:rsid w:val="00A007D8"/>
    <w:rsid w:val="00A025ED"/>
    <w:rsid w:val="00A0388D"/>
    <w:rsid w:val="00A06462"/>
    <w:rsid w:val="00A10C9C"/>
    <w:rsid w:val="00A13BBA"/>
    <w:rsid w:val="00A22ED0"/>
    <w:rsid w:val="00A24744"/>
    <w:rsid w:val="00A30259"/>
    <w:rsid w:val="00A33868"/>
    <w:rsid w:val="00A338A8"/>
    <w:rsid w:val="00A374BB"/>
    <w:rsid w:val="00A44B99"/>
    <w:rsid w:val="00A53C46"/>
    <w:rsid w:val="00A54809"/>
    <w:rsid w:val="00A6099D"/>
    <w:rsid w:val="00A61034"/>
    <w:rsid w:val="00A6563C"/>
    <w:rsid w:val="00A66E66"/>
    <w:rsid w:val="00A718F6"/>
    <w:rsid w:val="00A72719"/>
    <w:rsid w:val="00A73582"/>
    <w:rsid w:val="00A74339"/>
    <w:rsid w:val="00A75422"/>
    <w:rsid w:val="00A85B61"/>
    <w:rsid w:val="00A862F5"/>
    <w:rsid w:val="00A86E85"/>
    <w:rsid w:val="00A96B4B"/>
    <w:rsid w:val="00AA14E1"/>
    <w:rsid w:val="00AA41C8"/>
    <w:rsid w:val="00AA49C0"/>
    <w:rsid w:val="00AA793B"/>
    <w:rsid w:val="00AB46A2"/>
    <w:rsid w:val="00AC1363"/>
    <w:rsid w:val="00AC1FC9"/>
    <w:rsid w:val="00AC2435"/>
    <w:rsid w:val="00AC27DA"/>
    <w:rsid w:val="00AC48F3"/>
    <w:rsid w:val="00AC494F"/>
    <w:rsid w:val="00AC51E4"/>
    <w:rsid w:val="00AC5FD3"/>
    <w:rsid w:val="00AC79E6"/>
    <w:rsid w:val="00AD221C"/>
    <w:rsid w:val="00AD24E9"/>
    <w:rsid w:val="00AD3E3D"/>
    <w:rsid w:val="00AD78B0"/>
    <w:rsid w:val="00AD7C5C"/>
    <w:rsid w:val="00AE26A5"/>
    <w:rsid w:val="00AE292C"/>
    <w:rsid w:val="00AE3C08"/>
    <w:rsid w:val="00AE4083"/>
    <w:rsid w:val="00AE436D"/>
    <w:rsid w:val="00AE506A"/>
    <w:rsid w:val="00AE6CE8"/>
    <w:rsid w:val="00B17229"/>
    <w:rsid w:val="00B17EB5"/>
    <w:rsid w:val="00B2012B"/>
    <w:rsid w:val="00B21824"/>
    <w:rsid w:val="00B33DE7"/>
    <w:rsid w:val="00B342A5"/>
    <w:rsid w:val="00B3573B"/>
    <w:rsid w:val="00B44148"/>
    <w:rsid w:val="00B450C9"/>
    <w:rsid w:val="00B50DDA"/>
    <w:rsid w:val="00B51CA6"/>
    <w:rsid w:val="00B527FF"/>
    <w:rsid w:val="00B641DB"/>
    <w:rsid w:val="00B64773"/>
    <w:rsid w:val="00B6605A"/>
    <w:rsid w:val="00B67B07"/>
    <w:rsid w:val="00B72878"/>
    <w:rsid w:val="00B74952"/>
    <w:rsid w:val="00B7665A"/>
    <w:rsid w:val="00B777F1"/>
    <w:rsid w:val="00B86986"/>
    <w:rsid w:val="00B87470"/>
    <w:rsid w:val="00B904BE"/>
    <w:rsid w:val="00B91AF4"/>
    <w:rsid w:val="00B91E5E"/>
    <w:rsid w:val="00B9518F"/>
    <w:rsid w:val="00B96316"/>
    <w:rsid w:val="00BA1337"/>
    <w:rsid w:val="00BA2BFC"/>
    <w:rsid w:val="00BA53B6"/>
    <w:rsid w:val="00BA62BD"/>
    <w:rsid w:val="00BA7647"/>
    <w:rsid w:val="00BB00CD"/>
    <w:rsid w:val="00BB1C78"/>
    <w:rsid w:val="00BB2407"/>
    <w:rsid w:val="00BB2430"/>
    <w:rsid w:val="00BB3DDA"/>
    <w:rsid w:val="00BC1B7B"/>
    <w:rsid w:val="00BC27DC"/>
    <w:rsid w:val="00BC522B"/>
    <w:rsid w:val="00BD5E10"/>
    <w:rsid w:val="00BD61E5"/>
    <w:rsid w:val="00BE5452"/>
    <w:rsid w:val="00BF04EC"/>
    <w:rsid w:val="00BF0CA4"/>
    <w:rsid w:val="00BF21EF"/>
    <w:rsid w:val="00BF2237"/>
    <w:rsid w:val="00BF76D7"/>
    <w:rsid w:val="00C007FB"/>
    <w:rsid w:val="00C01F4E"/>
    <w:rsid w:val="00C024EC"/>
    <w:rsid w:val="00C04452"/>
    <w:rsid w:val="00C0531E"/>
    <w:rsid w:val="00C0601B"/>
    <w:rsid w:val="00C062ED"/>
    <w:rsid w:val="00C11D31"/>
    <w:rsid w:val="00C14A26"/>
    <w:rsid w:val="00C23916"/>
    <w:rsid w:val="00C305A5"/>
    <w:rsid w:val="00C315BE"/>
    <w:rsid w:val="00C4125C"/>
    <w:rsid w:val="00C41E6A"/>
    <w:rsid w:val="00C42423"/>
    <w:rsid w:val="00C509E8"/>
    <w:rsid w:val="00C521C0"/>
    <w:rsid w:val="00C56C9B"/>
    <w:rsid w:val="00C63197"/>
    <w:rsid w:val="00C648D9"/>
    <w:rsid w:val="00C6508B"/>
    <w:rsid w:val="00C76377"/>
    <w:rsid w:val="00C8096F"/>
    <w:rsid w:val="00C81FE6"/>
    <w:rsid w:val="00C82C05"/>
    <w:rsid w:val="00C83FA0"/>
    <w:rsid w:val="00C84C4D"/>
    <w:rsid w:val="00C91AEF"/>
    <w:rsid w:val="00C955C0"/>
    <w:rsid w:val="00CA081C"/>
    <w:rsid w:val="00CA38F7"/>
    <w:rsid w:val="00CA7233"/>
    <w:rsid w:val="00CA7D99"/>
    <w:rsid w:val="00CB073B"/>
    <w:rsid w:val="00CB087A"/>
    <w:rsid w:val="00CB1C5D"/>
    <w:rsid w:val="00CB5F50"/>
    <w:rsid w:val="00CB711B"/>
    <w:rsid w:val="00CB724A"/>
    <w:rsid w:val="00CC1F78"/>
    <w:rsid w:val="00CC7CC9"/>
    <w:rsid w:val="00CD09FE"/>
    <w:rsid w:val="00CD50DD"/>
    <w:rsid w:val="00CD5658"/>
    <w:rsid w:val="00CE3538"/>
    <w:rsid w:val="00CF405C"/>
    <w:rsid w:val="00CF5113"/>
    <w:rsid w:val="00CF7A6E"/>
    <w:rsid w:val="00D03940"/>
    <w:rsid w:val="00D03DE8"/>
    <w:rsid w:val="00D07F2F"/>
    <w:rsid w:val="00D1034E"/>
    <w:rsid w:val="00D20663"/>
    <w:rsid w:val="00D23BBD"/>
    <w:rsid w:val="00D27255"/>
    <w:rsid w:val="00D27F94"/>
    <w:rsid w:val="00D30EB6"/>
    <w:rsid w:val="00D34C55"/>
    <w:rsid w:val="00D34E79"/>
    <w:rsid w:val="00D361EF"/>
    <w:rsid w:val="00D3795D"/>
    <w:rsid w:val="00D40BF9"/>
    <w:rsid w:val="00D4102E"/>
    <w:rsid w:val="00D43786"/>
    <w:rsid w:val="00D4611C"/>
    <w:rsid w:val="00D51162"/>
    <w:rsid w:val="00D526E1"/>
    <w:rsid w:val="00D55E64"/>
    <w:rsid w:val="00D56611"/>
    <w:rsid w:val="00D62B07"/>
    <w:rsid w:val="00D635BD"/>
    <w:rsid w:val="00D64882"/>
    <w:rsid w:val="00D7267D"/>
    <w:rsid w:val="00D75776"/>
    <w:rsid w:val="00DA3085"/>
    <w:rsid w:val="00DA5D02"/>
    <w:rsid w:val="00DA5EB4"/>
    <w:rsid w:val="00DB0E26"/>
    <w:rsid w:val="00DB2D37"/>
    <w:rsid w:val="00DB38DF"/>
    <w:rsid w:val="00DB5EA5"/>
    <w:rsid w:val="00DB6D57"/>
    <w:rsid w:val="00DB75FD"/>
    <w:rsid w:val="00DC0975"/>
    <w:rsid w:val="00DC1926"/>
    <w:rsid w:val="00DC20E3"/>
    <w:rsid w:val="00DC5FEF"/>
    <w:rsid w:val="00DC79C2"/>
    <w:rsid w:val="00DD096E"/>
    <w:rsid w:val="00DE2943"/>
    <w:rsid w:val="00DE3819"/>
    <w:rsid w:val="00DE4622"/>
    <w:rsid w:val="00DE50F1"/>
    <w:rsid w:val="00DF2C12"/>
    <w:rsid w:val="00DF3054"/>
    <w:rsid w:val="00E06B7A"/>
    <w:rsid w:val="00E10B5F"/>
    <w:rsid w:val="00E1525F"/>
    <w:rsid w:val="00E15672"/>
    <w:rsid w:val="00E16E3E"/>
    <w:rsid w:val="00E17B1E"/>
    <w:rsid w:val="00E250DB"/>
    <w:rsid w:val="00E34687"/>
    <w:rsid w:val="00E40FF6"/>
    <w:rsid w:val="00E4253B"/>
    <w:rsid w:val="00E45CCE"/>
    <w:rsid w:val="00E5504F"/>
    <w:rsid w:val="00E61238"/>
    <w:rsid w:val="00E61533"/>
    <w:rsid w:val="00E63E17"/>
    <w:rsid w:val="00E6653B"/>
    <w:rsid w:val="00E75277"/>
    <w:rsid w:val="00E763D2"/>
    <w:rsid w:val="00E76E39"/>
    <w:rsid w:val="00E77E8D"/>
    <w:rsid w:val="00E809C5"/>
    <w:rsid w:val="00E83085"/>
    <w:rsid w:val="00E90E68"/>
    <w:rsid w:val="00E96992"/>
    <w:rsid w:val="00EA1A4C"/>
    <w:rsid w:val="00EA3F83"/>
    <w:rsid w:val="00EA51FF"/>
    <w:rsid w:val="00EB043E"/>
    <w:rsid w:val="00EB16C1"/>
    <w:rsid w:val="00EB1885"/>
    <w:rsid w:val="00EB4348"/>
    <w:rsid w:val="00EB6C40"/>
    <w:rsid w:val="00EB7D3A"/>
    <w:rsid w:val="00EC44B5"/>
    <w:rsid w:val="00ED0DCB"/>
    <w:rsid w:val="00ED17D6"/>
    <w:rsid w:val="00ED56DD"/>
    <w:rsid w:val="00ED6A59"/>
    <w:rsid w:val="00EE309E"/>
    <w:rsid w:val="00EE7E99"/>
    <w:rsid w:val="00F06F23"/>
    <w:rsid w:val="00F129E3"/>
    <w:rsid w:val="00F13039"/>
    <w:rsid w:val="00F13225"/>
    <w:rsid w:val="00F138F6"/>
    <w:rsid w:val="00F14AAB"/>
    <w:rsid w:val="00F17934"/>
    <w:rsid w:val="00F259AA"/>
    <w:rsid w:val="00F3437C"/>
    <w:rsid w:val="00F40128"/>
    <w:rsid w:val="00F46456"/>
    <w:rsid w:val="00F46805"/>
    <w:rsid w:val="00F474E0"/>
    <w:rsid w:val="00F50F67"/>
    <w:rsid w:val="00F56D07"/>
    <w:rsid w:val="00F63F86"/>
    <w:rsid w:val="00F70E60"/>
    <w:rsid w:val="00F7690C"/>
    <w:rsid w:val="00F775B0"/>
    <w:rsid w:val="00F8178F"/>
    <w:rsid w:val="00F8376E"/>
    <w:rsid w:val="00F84A1A"/>
    <w:rsid w:val="00F85F95"/>
    <w:rsid w:val="00F87B3E"/>
    <w:rsid w:val="00F9022B"/>
    <w:rsid w:val="00F91B3B"/>
    <w:rsid w:val="00F94A13"/>
    <w:rsid w:val="00FA0146"/>
    <w:rsid w:val="00FA6BA2"/>
    <w:rsid w:val="00FA70DF"/>
    <w:rsid w:val="00FC06F5"/>
    <w:rsid w:val="00FC2C94"/>
    <w:rsid w:val="00FC2DA3"/>
    <w:rsid w:val="00FC5E6B"/>
    <w:rsid w:val="00FC65DF"/>
    <w:rsid w:val="00FC73FF"/>
    <w:rsid w:val="00FD0037"/>
    <w:rsid w:val="00FD5A3B"/>
    <w:rsid w:val="00FE0323"/>
    <w:rsid w:val="00FE35AF"/>
    <w:rsid w:val="00FE5BE1"/>
    <w:rsid w:val="00FE76EA"/>
    <w:rsid w:val="00FF48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BE62C"/>
  <w15:chartTrackingRefBased/>
  <w15:docId w15:val="{2FF47D01-957F-4B61-8C08-8EBFFFCD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outlineLvl w:val="1"/>
    </w:pPr>
    <w:rPr>
      <w:rFonts w:ascii="Berlin Sans FB" w:hAnsi="Berlin Sans FB"/>
      <w:b/>
      <w:bCs/>
    </w:rPr>
  </w:style>
  <w:style w:type="paragraph" w:styleId="Heading3">
    <w:name w:val="heading 3"/>
    <w:basedOn w:val="Normal"/>
    <w:next w:val="Normal"/>
    <w:qFormat/>
    <w:pPr>
      <w:keepNext/>
      <w:numPr>
        <w:ilvl w:val="2"/>
        <w:numId w:val="1"/>
      </w:numPr>
      <w:spacing w:line="160" w:lineRule="exact"/>
      <w:outlineLvl w:val="2"/>
    </w:pPr>
    <w:rPr>
      <w:sz w:val="14"/>
    </w:rPr>
  </w:style>
  <w:style w:type="paragraph" w:styleId="Heading4">
    <w:name w:val="heading 4"/>
    <w:basedOn w:val="Normal"/>
    <w:next w:val="Normal"/>
    <w:qFormat/>
    <w:pPr>
      <w:keepNext/>
      <w:numPr>
        <w:ilvl w:val="3"/>
        <w:numId w:val="1"/>
      </w:numPr>
      <w:spacing w:line="160" w:lineRule="exact"/>
      <w:outlineLvl w:val="3"/>
    </w:pPr>
    <w:rPr>
      <w:i/>
      <w:sz w:val="14"/>
    </w:rPr>
  </w:style>
  <w:style w:type="paragraph" w:styleId="Heading5">
    <w:name w:val="heading 5"/>
    <w:basedOn w:val="Normal"/>
    <w:next w:val="Normal"/>
    <w:qFormat/>
    <w:pPr>
      <w:keepNext/>
      <w:outlineLvl w:val="4"/>
    </w:pPr>
    <w:rPr>
      <w:rFonts w:ascii="Berlin Sans FB" w:hAnsi="Berlin Sans FB"/>
      <w:i/>
      <w:iCs/>
      <w:u w:val="single"/>
    </w:rPr>
  </w:style>
  <w:style w:type="paragraph" w:styleId="Heading6">
    <w:name w:val="heading 6"/>
    <w:basedOn w:val="Normal"/>
    <w:next w:val="Normal"/>
    <w:qFormat/>
    <w:pPr>
      <w:keepNext/>
      <w:outlineLvl w:val="5"/>
    </w:pPr>
    <w:rPr>
      <w:rFonts w:ascii="Berlin Sans FB" w:hAnsi="Berlin Sans FB"/>
      <w:i/>
      <w:iCs/>
    </w:rPr>
  </w:style>
  <w:style w:type="paragraph" w:styleId="Heading7">
    <w:name w:val="heading 7"/>
    <w:basedOn w:val="Normal"/>
    <w:next w:val="Normal"/>
    <w:qFormat/>
    <w:pPr>
      <w:keepNext/>
      <w:outlineLvl w:val="6"/>
    </w:pPr>
    <w:rPr>
      <w:rFonts w:ascii="Berlin Sans FB" w:hAnsi="Berlin Sans FB"/>
      <w:u w:val="single"/>
    </w:rPr>
  </w:style>
  <w:style w:type="paragraph" w:styleId="Heading8">
    <w:name w:val="heading 8"/>
    <w:basedOn w:val="Normal"/>
    <w:next w:val="Normal"/>
    <w:qFormat/>
    <w:pPr>
      <w:keepNext/>
      <w:outlineLvl w:val="7"/>
    </w:pPr>
    <w:rPr>
      <w:rFonts w:ascii="Berlin Sans FB" w:hAnsi="Berlin Sans F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i/>
      <w:sz w:val="72"/>
    </w:rPr>
  </w:style>
  <w:style w:type="paragraph" w:styleId="BodyText2">
    <w:name w:val="Body Text 2"/>
    <w:basedOn w:val="Normal"/>
    <w:pPr>
      <w:jc w:val="both"/>
    </w:pPr>
    <w:rPr>
      <w:rFonts w:ascii="Berlin Sans FB" w:hAnsi="Berlin Sans FB"/>
      <w:sz w:val="22"/>
    </w:rPr>
  </w:style>
  <w:style w:type="paragraph" w:styleId="ListParagraph">
    <w:name w:val="List Paragraph"/>
    <w:basedOn w:val="Normal"/>
    <w:uiPriority w:val="34"/>
    <w:qFormat/>
    <w:rsid w:val="00A22ED0"/>
    <w:pPr>
      <w:ind w:left="720"/>
    </w:pPr>
  </w:style>
  <w:style w:type="paragraph" w:customStyle="1" w:styleId="xmsonormal">
    <w:name w:val="x_msonormal"/>
    <w:basedOn w:val="Normal"/>
    <w:rsid w:val="00DA5EB4"/>
    <w:pPr>
      <w:spacing w:before="100" w:beforeAutospacing="1" w:after="100" w:afterAutospacing="1"/>
    </w:pPr>
    <w:rPr>
      <w:sz w:val="24"/>
      <w:szCs w:val="24"/>
      <w:lang w:eastAsia="en-GB"/>
    </w:rPr>
  </w:style>
  <w:style w:type="character" w:styleId="Hyperlink">
    <w:name w:val="Hyperlink"/>
    <w:basedOn w:val="DefaultParagraphFont"/>
    <w:rsid w:val="004C6F08"/>
    <w:rPr>
      <w:color w:val="0563C1" w:themeColor="hyperlink"/>
      <w:u w:val="single"/>
    </w:rPr>
  </w:style>
  <w:style w:type="character" w:styleId="UnresolvedMention">
    <w:name w:val="Unresolved Mention"/>
    <w:basedOn w:val="DefaultParagraphFont"/>
    <w:uiPriority w:val="99"/>
    <w:semiHidden/>
    <w:unhideWhenUsed/>
    <w:rsid w:val="004C6F08"/>
    <w:rPr>
      <w:color w:val="605E5C"/>
      <w:shd w:val="clear" w:color="auto" w:fill="E1DFDD"/>
    </w:rPr>
  </w:style>
  <w:style w:type="paragraph" w:styleId="BalloonText">
    <w:name w:val="Balloon Text"/>
    <w:basedOn w:val="Normal"/>
    <w:link w:val="BalloonTextChar"/>
    <w:semiHidden/>
    <w:unhideWhenUsed/>
    <w:rsid w:val="000E391E"/>
    <w:rPr>
      <w:rFonts w:ascii="Segoe UI" w:hAnsi="Segoe UI" w:cs="Segoe UI"/>
      <w:sz w:val="18"/>
      <w:szCs w:val="18"/>
    </w:rPr>
  </w:style>
  <w:style w:type="character" w:customStyle="1" w:styleId="BalloonTextChar">
    <w:name w:val="Balloon Text Char"/>
    <w:basedOn w:val="DefaultParagraphFont"/>
    <w:link w:val="BalloonText"/>
    <w:semiHidden/>
    <w:rsid w:val="000E391E"/>
    <w:rPr>
      <w:rFonts w:ascii="Segoe UI" w:hAnsi="Segoe UI" w:cs="Segoe UI"/>
      <w:sz w:val="18"/>
      <w:szCs w:val="18"/>
      <w:lang w:eastAsia="en-US"/>
    </w:rPr>
  </w:style>
  <w:style w:type="paragraph" w:styleId="NormalWeb">
    <w:name w:val="Normal (Web)"/>
    <w:basedOn w:val="Normal"/>
    <w:uiPriority w:val="99"/>
    <w:unhideWhenUsed/>
    <w:rsid w:val="0066527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2340">
      <w:bodyDiv w:val="1"/>
      <w:marLeft w:val="0"/>
      <w:marRight w:val="0"/>
      <w:marTop w:val="0"/>
      <w:marBottom w:val="0"/>
      <w:divBdr>
        <w:top w:val="none" w:sz="0" w:space="0" w:color="auto"/>
        <w:left w:val="none" w:sz="0" w:space="0" w:color="auto"/>
        <w:bottom w:val="none" w:sz="0" w:space="0" w:color="auto"/>
        <w:right w:val="none" w:sz="0" w:space="0" w:color="auto"/>
      </w:divBdr>
    </w:div>
    <w:div w:id="76564777">
      <w:bodyDiv w:val="1"/>
      <w:marLeft w:val="0"/>
      <w:marRight w:val="0"/>
      <w:marTop w:val="0"/>
      <w:marBottom w:val="0"/>
      <w:divBdr>
        <w:top w:val="none" w:sz="0" w:space="0" w:color="auto"/>
        <w:left w:val="none" w:sz="0" w:space="0" w:color="auto"/>
        <w:bottom w:val="none" w:sz="0" w:space="0" w:color="auto"/>
        <w:right w:val="none" w:sz="0" w:space="0" w:color="auto"/>
      </w:divBdr>
      <w:divsChild>
        <w:div w:id="1260525065">
          <w:marLeft w:val="0"/>
          <w:marRight w:val="0"/>
          <w:marTop w:val="0"/>
          <w:marBottom w:val="0"/>
          <w:divBdr>
            <w:top w:val="none" w:sz="0" w:space="0" w:color="auto"/>
            <w:left w:val="none" w:sz="0" w:space="0" w:color="auto"/>
            <w:bottom w:val="none" w:sz="0" w:space="0" w:color="auto"/>
            <w:right w:val="none" w:sz="0" w:space="0" w:color="auto"/>
          </w:divBdr>
        </w:div>
        <w:div w:id="1766655987">
          <w:marLeft w:val="0"/>
          <w:marRight w:val="0"/>
          <w:marTop w:val="0"/>
          <w:marBottom w:val="0"/>
          <w:divBdr>
            <w:top w:val="none" w:sz="0" w:space="0" w:color="auto"/>
            <w:left w:val="none" w:sz="0" w:space="0" w:color="auto"/>
            <w:bottom w:val="none" w:sz="0" w:space="0" w:color="auto"/>
            <w:right w:val="none" w:sz="0" w:space="0" w:color="auto"/>
          </w:divBdr>
        </w:div>
        <w:div w:id="2035226976">
          <w:marLeft w:val="0"/>
          <w:marRight w:val="0"/>
          <w:marTop w:val="0"/>
          <w:marBottom w:val="0"/>
          <w:divBdr>
            <w:top w:val="none" w:sz="0" w:space="0" w:color="auto"/>
            <w:left w:val="none" w:sz="0" w:space="0" w:color="auto"/>
            <w:bottom w:val="none" w:sz="0" w:space="0" w:color="auto"/>
            <w:right w:val="none" w:sz="0" w:space="0" w:color="auto"/>
          </w:divBdr>
        </w:div>
      </w:divsChild>
    </w:div>
    <w:div w:id="182480947">
      <w:bodyDiv w:val="1"/>
      <w:marLeft w:val="0"/>
      <w:marRight w:val="0"/>
      <w:marTop w:val="0"/>
      <w:marBottom w:val="0"/>
      <w:divBdr>
        <w:top w:val="none" w:sz="0" w:space="0" w:color="auto"/>
        <w:left w:val="none" w:sz="0" w:space="0" w:color="auto"/>
        <w:bottom w:val="none" w:sz="0" w:space="0" w:color="auto"/>
        <w:right w:val="none" w:sz="0" w:space="0" w:color="auto"/>
      </w:divBdr>
      <w:divsChild>
        <w:div w:id="1757819229">
          <w:marLeft w:val="0"/>
          <w:marRight w:val="0"/>
          <w:marTop w:val="0"/>
          <w:marBottom w:val="0"/>
          <w:divBdr>
            <w:top w:val="none" w:sz="0" w:space="0" w:color="auto"/>
            <w:left w:val="none" w:sz="0" w:space="0" w:color="auto"/>
            <w:bottom w:val="none" w:sz="0" w:space="0" w:color="auto"/>
            <w:right w:val="none" w:sz="0" w:space="0" w:color="auto"/>
          </w:divBdr>
        </w:div>
        <w:div w:id="1340307775">
          <w:marLeft w:val="0"/>
          <w:marRight w:val="0"/>
          <w:marTop w:val="0"/>
          <w:marBottom w:val="0"/>
          <w:divBdr>
            <w:top w:val="none" w:sz="0" w:space="0" w:color="auto"/>
            <w:left w:val="none" w:sz="0" w:space="0" w:color="auto"/>
            <w:bottom w:val="none" w:sz="0" w:space="0" w:color="auto"/>
            <w:right w:val="none" w:sz="0" w:space="0" w:color="auto"/>
          </w:divBdr>
        </w:div>
        <w:div w:id="109588217">
          <w:marLeft w:val="0"/>
          <w:marRight w:val="0"/>
          <w:marTop w:val="0"/>
          <w:marBottom w:val="0"/>
          <w:divBdr>
            <w:top w:val="none" w:sz="0" w:space="0" w:color="auto"/>
            <w:left w:val="none" w:sz="0" w:space="0" w:color="auto"/>
            <w:bottom w:val="none" w:sz="0" w:space="0" w:color="auto"/>
            <w:right w:val="none" w:sz="0" w:space="0" w:color="auto"/>
          </w:divBdr>
        </w:div>
      </w:divsChild>
    </w:div>
    <w:div w:id="264194590">
      <w:bodyDiv w:val="1"/>
      <w:marLeft w:val="0"/>
      <w:marRight w:val="0"/>
      <w:marTop w:val="0"/>
      <w:marBottom w:val="0"/>
      <w:divBdr>
        <w:top w:val="none" w:sz="0" w:space="0" w:color="auto"/>
        <w:left w:val="none" w:sz="0" w:space="0" w:color="auto"/>
        <w:bottom w:val="none" w:sz="0" w:space="0" w:color="auto"/>
        <w:right w:val="none" w:sz="0" w:space="0" w:color="auto"/>
      </w:divBdr>
    </w:div>
    <w:div w:id="463038753">
      <w:bodyDiv w:val="1"/>
      <w:marLeft w:val="0"/>
      <w:marRight w:val="0"/>
      <w:marTop w:val="0"/>
      <w:marBottom w:val="0"/>
      <w:divBdr>
        <w:top w:val="none" w:sz="0" w:space="0" w:color="auto"/>
        <w:left w:val="none" w:sz="0" w:space="0" w:color="auto"/>
        <w:bottom w:val="none" w:sz="0" w:space="0" w:color="auto"/>
        <w:right w:val="none" w:sz="0" w:space="0" w:color="auto"/>
      </w:divBdr>
    </w:div>
    <w:div w:id="542980106">
      <w:bodyDiv w:val="1"/>
      <w:marLeft w:val="0"/>
      <w:marRight w:val="0"/>
      <w:marTop w:val="0"/>
      <w:marBottom w:val="0"/>
      <w:divBdr>
        <w:top w:val="none" w:sz="0" w:space="0" w:color="auto"/>
        <w:left w:val="none" w:sz="0" w:space="0" w:color="auto"/>
        <w:bottom w:val="none" w:sz="0" w:space="0" w:color="auto"/>
        <w:right w:val="none" w:sz="0" w:space="0" w:color="auto"/>
      </w:divBdr>
    </w:div>
    <w:div w:id="652679569">
      <w:bodyDiv w:val="1"/>
      <w:marLeft w:val="0"/>
      <w:marRight w:val="0"/>
      <w:marTop w:val="0"/>
      <w:marBottom w:val="0"/>
      <w:divBdr>
        <w:top w:val="none" w:sz="0" w:space="0" w:color="auto"/>
        <w:left w:val="none" w:sz="0" w:space="0" w:color="auto"/>
        <w:bottom w:val="none" w:sz="0" w:space="0" w:color="auto"/>
        <w:right w:val="none" w:sz="0" w:space="0" w:color="auto"/>
      </w:divBdr>
      <w:divsChild>
        <w:div w:id="2126531834">
          <w:marLeft w:val="0"/>
          <w:marRight w:val="0"/>
          <w:marTop w:val="0"/>
          <w:marBottom w:val="0"/>
          <w:divBdr>
            <w:top w:val="none" w:sz="0" w:space="0" w:color="auto"/>
            <w:left w:val="none" w:sz="0" w:space="0" w:color="auto"/>
            <w:bottom w:val="none" w:sz="0" w:space="0" w:color="auto"/>
            <w:right w:val="none" w:sz="0" w:space="0" w:color="auto"/>
          </w:divBdr>
        </w:div>
        <w:div w:id="520624819">
          <w:marLeft w:val="0"/>
          <w:marRight w:val="0"/>
          <w:marTop w:val="0"/>
          <w:marBottom w:val="0"/>
          <w:divBdr>
            <w:top w:val="none" w:sz="0" w:space="0" w:color="auto"/>
            <w:left w:val="none" w:sz="0" w:space="0" w:color="auto"/>
            <w:bottom w:val="none" w:sz="0" w:space="0" w:color="auto"/>
            <w:right w:val="none" w:sz="0" w:space="0" w:color="auto"/>
          </w:divBdr>
        </w:div>
        <w:div w:id="1116871138">
          <w:marLeft w:val="0"/>
          <w:marRight w:val="0"/>
          <w:marTop w:val="0"/>
          <w:marBottom w:val="0"/>
          <w:divBdr>
            <w:top w:val="none" w:sz="0" w:space="0" w:color="auto"/>
            <w:left w:val="none" w:sz="0" w:space="0" w:color="auto"/>
            <w:bottom w:val="none" w:sz="0" w:space="0" w:color="auto"/>
            <w:right w:val="none" w:sz="0" w:space="0" w:color="auto"/>
          </w:divBdr>
        </w:div>
        <w:div w:id="186647930">
          <w:marLeft w:val="0"/>
          <w:marRight w:val="0"/>
          <w:marTop w:val="0"/>
          <w:marBottom w:val="0"/>
          <w:divBdr>
            <w:top w:val="none" w:sz="0" w:space="0" w:color="auto"/>
            <w:left w:val="none" w:sz="0" w:space="0" w:color="auto"/>
            <w:bottom w:val="none" w:sz="0" w:space="0" w:color="auto"/>
            <w:right w:val="none" w:sz="0" w:space="0" w:color="auto"/>
          </w:divBdr>
        </w:div>
        <w:div w:id="446507496">
          <w:marLeft w:val="0"/>
          <w:marRight w:val="0"/>
          <w:marTop w:val="0"/>
          <w:marBottom w:val="0"/>
          <w:divBdr>
            <w:top w:val="none" w:sz="0" w:space="0" w:color="auto"/>
            <w:left w:val="none" w:sz="0" w:space="0" w:color="auto"/>
            <w:bottom w:val="none" w:sz="0" w:space="0" w:color="auto"/>
            <w:right w:val="none" w:sz="0" w:space="0" w:color="auto"/>
          </w:divBdr>
        </w:div>
        <w:div w:id="1207061780">
          <w:marLeft w:val="0"/>
          <w:marRight w:val="0"/>
          <w:marTop w:val="0"/>
          <w:marBottom w:val="0"/>
          <w:divBdr>
            <w:top w:val="none" w:sz="0" w:space="0" w:color="auto"/>
            <w:left w:val="none" w:sz="0" w:space="0" w:color="auto"/>
            <w:bottom w:val="none" w:sz="0" w:space="0" w:color="auto"/>
            <w:right w:val="none" w:sz="0" w:space="0" w:color="auto"/>
          </w:divBdr>
        </w:div>
        <w:div w:id="637758576">
          <w:marLeft w:val="0"/>
          <w:marRight w:val="0"/>
          <w:marTop w:val="0"/>
          <w:marBottom w:val="0"/>
          <w:divBdr>
            <w:top w:val="none" w:sz="0" w:space="0" w:color="auto"/>
            <w:left w:val="none" w:sz="0" w:space="0" w:color="auto"/>
            <w:bottom w:val="none" w:sz="0" w:space="0" w:color="auto"/>
            <w:right w:val="none" w:sz="0" w:space="0" w:color="auto"/>
          </w:divBdr>
        </w:div>
        <w:div w:id="542794301">
          <w:marLeft w:val="0"/>
          <w:marRight w:val="0"/>
          <w:marTop w:val="0"/>
          <w:marBottom w:val="0"/>
          <w:divBdr>
            <w:top w:val="none" w:sz="0" w:space="0" w:color="auto"/>
            <w:left w:val="none" w:sz="0" w:space="0" w:color="auto"/>
            <w:bottom w:val="none" w:sz="0" w:space="0" w:color="auto"/>
            <w:right w:val="none" w:sz="0" w:space="0" w:color="auto"/>
          </w:divBdr>
        </w:div>
        <w:div w:id="1638367117">
          <w:marLeft w:val="0"/>
          <w:marRight w:val="0"/>
          <w:marTop w:val="0"/>
          <w:marBottom w:val="0"/>
          <w:divBdr>
            <w:top w:val="none" w:sz="0" w:space="0" w:color="auto"/>
            <w:left w:val="none" w:sz="0" w:space="0" w:color="auto"/>
            <w:bottom w:val="none" w:sz="0" w:space="0" w:color="auto"/>
            <w:right w:val="none" w:sz="0" w:space="0" w:color="auto"/>
          </w:divBdr>
        </w:div>
        <w:div w:id="20328472">
          <w:marLeft w:val="0"/>
          <w:marRight w:val="0"/>
          <w:marTop w:val="0"/>
          <w:marBottom w:val="0"/>
          <w:divBdr>
            <w:top w:val="none" w:sz="0" w:space="0" w:color="auto"/>
            <w:left w:val="none" w:sz="0" w:space="0" w:color="auto"/>
            <w:bottom w:val="none" w:sz="0" w:space="0" w:color="auto"/>
            <w:right w:val="none" w:sz="0" w:space="0" w:color="auto"/>
          </w:divBdr>
        </w:div>
      </w:divsChild>
    </w:div>
    <w:div w:id="705832503">
      <w:bodyDiv w:val="1"/>
      <w:marLeft w:val="0"/>
      <w:marRight w:val="0"/>
      <w:marTop w:val="0"/>
      <w:marBottom w:val="0"/>
      <w:divBdr>
        <w:top w:val="none" w:sz="0" w:space="0" w:color="auto"/>
        <w:left w:val="none" w:sz="0" w:space="0" w:color="auto"/>
        <w:bottom w:val="none" w:sz="0" w:space="0" w:color="auto"/>
        <w:right w:val="none" w:sz="0" w:space="0" w:color="auto"/>
      </w:divBdr>
    </w:div>
    <w:div w:id="791824900">
      <w:bodyDiv w:val="1"/>
      <w:marLeft w:val="0"/>
      <w:marRight w:val="0"/>
      <w:marTop w:val="0"/>
      <w:marBottom w:val="0"/>
      <w:divBdr>
        <w:top w:val="none" w:sz="0" w:space="0" w:color="auto"/>
        <w:left w:val="none" w:sz="0" w:space="0" w:color="auto"/>
        <w:bottom w:val="none" w:sz="0" w:space="0" w:color="auto"/>
        <w:right w:val="none" w:sz="0" w:space="0" w:color="auto"/>
      </w:divBdr>
    </w:div>
    <w:div w:id="799229296">
      <w:bodyDiv w:val="1"/>
      <w:marLeft w:val="0"/>
      <w:marRight w:val="0"/>
      <w:marTop w:val="0"/>
      <w:marBottom w:val="0"/>
      <w:divBdr>
        <w:top w:val="none" w:sz="0" w:space="0" w:color="auto"/>
        <w:left w:val="none" w:sz="0" w:space="0" w:color="auto"/>
        <w:bottom w:val="none" w:sz="0" w:space="0" w:color="auto"/>
        <w:right w:val="none" w:sz="0" w:space="0" w:color="auto"/>
      </w:divBdr>
    </w:div>
    <w:div w:id="948194438">
      <w:bodyDiv w:val="1"/>
      <w:marLeft w:val="0"/>
      <w:marRight w:val="0"/>
      <w:marTop w:val="0"/>
      <w:marBottom w:val="0"/>
      <w:divBdr>
        <w:top w:val="none" w:sz="0" w:space="0" w:color="auto"/>
        <w:left w:val="none" w:sz="0" w:space="0" w:color="auto"/>
        <w:bottom w:val="none" w:sz="0" w:space="0" w:color="auto"/>
        <w:right w:val="none" w:sz="0" w:space="0" w:color="auto"/>
      </w:divBdr>
    </w:div>
    <w:div w:id="1172256288">
      <w:bodyDiv w:val="1"/>
      <w:marLeft w:val="0"/>
      <w:marRight w:val="0"/>
      <w:marTop w:val="0"/>
      <w:marBottom w:val="0"/>
      <w:divBdr>
        <w:top w:val="none" w:sz="0" w:space="0" w:color="auto"/>
        <w:left w:val="none" w:sz="0" w:space="0" w:color="auto"/>
        <w:bottom w:val="none" w:sz="0" w:space="0" w:color="auto"/>
        <w:right w:val="none" w:sz="0" w:space="0" w:color="auto"/>
      </w:divBdr>
    </w:div>
    <w:div w:id="1195918836">
      <w:bodyDiv w:val="1"/>
      <w:marLeft w:val="0"/>
      <w:marRight w:val="0"/>
      <w:marTop w:val="0"/>
      <w:marBottom w:val="0"/>
      <w:divBdr>
        <w:top w:val="none" w:sz="0" w:space="0" w:color="auto"/>
        <w:left w:val="none" w:sz="0" w:space="0" w:color="auto"/>
        <w:bottom w:val="none" w:sz="0" w:space="0" w:color="auto"/>
        <w:right w:val="none" w:sz="0" w:space="0" w:color="auto"/>
      </w:divBdr>
    </w:div>
    <w:div w:id="1591161984">
      <w:bodyDiv w:val="1"/>
      <w:marLeft w:val="0"/>
      <w:marRight w:val="0"/>
      <w:marTop w:val="0"/>
      <w:marBottom w:val="0"/>
      <w:divBdr>
        <w:top w:val="none" w:sz="0" w:space="0" w:color="auto"/>
        <w:left w:val="none" w:sz="0" w:space="0" w:color="auto"/>
        <w:bottom w:val="none" w:sz="0" w:space="0" w:color="auto"/>
        <w:right w:val="none" w:sz="0" w:space="0" w:color="auto"/>
      </w:divBdr>
      <w:divsChild>
        <w:div w:id="580213675">
          <w:marLeft w:val="0"/>
          <w:marRight w:val="0"/>
          <w:marTop w:val="0"/>
          <w:marBottom w:val="0"/>
          <w:divBdr>
            <w:top w:val="none" w:sz="0" w:space="0" w:color="auto"/>
            <w:left w:val="none" w:sz="0" w:space="0" w:color="auto"/>
            <w:bottom w:val="none" w:sz="0" w:space="0" w:color="auto"/>
            <w:right w:val="none" w:sz="0" w:space="0" w:color="auto"/>
          </w:divBdr>
          <w:divsChild>
            <w:div w:id="1436754046">
              <w:marLeft w:val="0"/>
              <w:marRight w:val="0"/>
              <w:marTop w:val="0"/>
              <w:marBottom w:val="0"/>
              <w:divBdr>
                <w:top w:val="none" w:sz="0" w:space="0" w:color="auto"/>
                <w:left w:val="none" w:sz="0" w:space="0" w:color="auto"/>
                <w:bottom w:val="none" w:sz="0" w:space="0" w:color="auto"/>
                <w:right w:val="none" w:sz="0" w:space="0" w:color="auto"/>
              </w:divBdr>
              <w:divsChild>
                <w:div w:id="1303265540">
                  <w:marLeft w:val="0"/>
                  <w:marRight w:val="0"/>
                  <w:marTop w:val="0"/>
                  <w:marBottom w:val="0"/>
                  <w:divBdr>
                    <w:top w:val="none" w:sz="0" w:space="0" w:color="auto"/>
                    <w:left w:val="none" w:sz="0" w:space="0" w:color="auto"/>
                    <w:bottom w:val="none" w:sz="0" w:space="0" w:color="auto"/>
                    <w:right w:val="none" w:sz="0" w:space="0" w:color="auto"/>
                  </w:divBdr>
                  <w:divsChild>
                    <w:div w:id="1581211725">
                      <w:marLeft w:val="0"/>
                      <w:marRight w:val="0"/>
                      <w:marTop w:val="0"/>
                      <w:marBottom w:val="0"/>
                      <w:divBdr>
                        <w:top w:val="none" w:sz="0" w:space="0" w:color="auto"/>
                        <w:left w:val="none" w:sz="0" w:space="0" w:color="auto"/>
                        <w:bottom w:val="none" w:sz="0" w:space="0" w:color="auto"/>
                        <w:right w:val="none" w:sz="0" w:space="0" w:color="auto"/>
                      </w:divBdr>
                    </w:div>
                    <w:div w:id="1168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650435">
      <w:bodyDiv w:val="1"/>
      <w:marLeft w:val="0"/>
      <w:marRight w:val="0"/>
      <w:marTop w:val="0"/>
      <w:marBottom w:val="0"/>
      <w:divBdr>
        <w:top w:val="none" w:sz="0" w:space="0" w:color="auto"/>
        <w:left w:val="none" w:sz="0" w:space="0" w:color="auto"/>
        <w:bottom w:val="none" w:sz="0" w:space="0" w:color="auto"/>
        <w:right w:val="none" w:sz="0" w:space="0" w:color="auto"/>
      </w:divBdr>
      <w:divsChild>
        <w:div w:id="199897671">
          <w:marLeft w:val="0"/>
          <w:marRight w:val="0"/>
          <w:marTop w:val="0"/>
          <w:marBottom w:val="120"/>
          <w:divBdr>
            <w:top w:val="none" w:sz="0" w:space="0" w:color="auto"/>
            <w:left w:val="none" w:sz="0" w:space="0" w:color="auto"/>
            <w:bottom w:val="none" w:sz="0" w:space="0" w:color="auto"/>
            <w:right w:val="none" w:sz="0" w:space="0" w:color="auto"/>
          </w:divBdr>
        </w:div>
        <w:div w:id="2032104794">
          <w:marLeft w:val="0"/>
          <w:marRight w:val="0"/>
          <w:marTop w:val="0"/>
          <w:marBottom w:val="120"/>
          <w:divBdr>
            <w:top w:val="none" w:sz="0" w:space="0" w:color="auto"/>
            <w:left w:val="none" w:sz="0" w:space="0" w:color="auto"/>
            <w:bottom w:val="none" w:sz="0" w:space="0" w:color="auto"/>
            <w:right w:val="none" w:sz="0" w:space="0" w:color="auto"/>
          </w:divBdr>
        </w:div>
        <w:div w:id="436683367">
          <w:marLeft w:val="0"/>
          <w:marRight w:val="0"/>
          <w:marTop w:val="0"/>
          <w:marBottom w:val="120"/>
          <w:divBdr>
            <w:top w:val="none" w:sz="0" w:space="0" w:color="auto"/>
            <w:left w:val="none" w:sz="0" w:space="0" w:color="auto"/>
            <w:bottom w:val="none" w:sz="0" w:space="0" w:color="auto"/>
            <w:right w:val="none" w:sz="0" w:space="0" w:color="auto"/>
          </w:divBdr>
        </w:div>
      </w:divsChild>
    </w:div>
    <w:div w:id="1973124414">
      <w:bodyDiv w:val="1"/>
      <w:marLeft w:val="0"/>
      <w:marRight w:val="0"/>
      <w:marTop w:val="0"/>
      <w:marBottom w:val="0"/>
      <w:divBdr>
        <w:top w:val="none" w:sz="0" w:space="0" w:color="auto"/>
        <w:left w:val="none" w:sz="0" w:space="0" w:color="auto"/>
        <w:bottom w:val="none" w:sz="0" w:space="0" w:color="auto"/>
        <w:right w:val="none" w:sz="0" w:space="0" w:color="auto"/>
      </w:divBdr>
      <w:divsChild>
        <w:div w:id="607541314">
          <w:marLeft w:val="0"/>
          <w:marRight w:val="0"/>
          <w:marTop w:val="0"/>
          <w:marBottom w:val="120"/>
          <w:divBdr>
            <w:top w:val="none" w:sz="0" w:space="0" w:color="auto"/>
            <w:left w:val="none" w:sz="0" w:space="0" w:color="auto"/>
            <w:bottom w:val="none" w:sz="0" w:space="0" w:color="auto"/>
            <w:right w:val="none" w:sz="0" w:space="0" w:color="auto"/>
          </w:divBdr>
        </w:div>
        <w:div w:id="2060090057">
          <w:marLeft w:val="0"/>
          <w:marRight w:val="0"/>
          <w:marTop w:val="0"/>
          <w:marBottom w:val="120"/>
          <w:divBdr>
            <w:top w:val="none" w:sz="0" w:space="0" w:color="auto"/>
            <w:left w:val="none" w:sz="0" w:space="0" w:color="auto"/>
            <w:bottom w:val="none" w:sz="0" w:space="0" w:color="auto"/>
            <w:right w:val="none" w:sz="0" w:space="0" w:color="auto"/>
          </w:divBdr>
        </w:div>
        <w:div w:id="1195077156">
          <w:marLeft w:val="0"/>
          <w:marRight w:val="0"/>
          <w:marTop w:val="0"/>
          <w:marBottom w:val="120"/>
          <w:divBdr>
            <w:top w:val="none" w:sz="0" w:space="0" w:color="auto"/>
            <w:left w:val="none" w:sz="0" w:space="0" w:color="auto"/>
            <w:bottom w:val="none" w:sz="0" w:space="0" w:color="auto"/>
            <w:right w:val="none" w:sz="0" w:space="0" w:color="auto"/>
          </w:divBdr>
        </w:div>
      </w:divsChild>
    </w:div>
    <w:div w:id="2024934631">
      <w:bodyDiv w:val="1"/>
      <w:marLeft w:val="0"/>
      <w:marRight w:val="0"/>
      <w:marTop w:val="0"/>
      <w:marBottom w:val="0"/>
      <w:divBdr>
        <w:top w:val="none" w:sz="0" w:space="0" w:color="auto"/>
        <w:left w:val="none" w:sz="0" w:space="0" w:color="auto"/>
        <w:bottom w:val="none" w:sz="0" w:space="0" w:color="auto"/>
        <w:right w:val="none" w:sz="0" w:space="0" w:color="auto"/>
      </w:divBdr>
      <w:divsChild>
        <w:div w:id="908543070">
          <w:marLeft w:val="0"/>
          <w:marRight w:val="0"/>
          <w:marTop w:val="0"/>
          <w:marBottom w:val="0"/>
          <w:divBdr>
            <w:top w:val="none" w:sz="0" w:space="0" w:color="auto"/>
            <w:left w:val="none" w:sz="0" w:space="0" w:color="auto"/>
            <w:bottom w:val="none" w:sz="0" w:space="0" w:color="auto"/>
            <w:right w:val="none" w:sz="0" w:space="0" w:color="auto"/>
          </w:divBdr>
          <w:divsChild>
            <w:div w:id="362487625">
              <w:marLeft w:val="0"/>
              <w:marRight w:val="0"/>
              <w:marTop w:val="0"/>
              <w:marBottom w:val="0"/>
              <w:divBdr>
                <w:top w:val="none" w:sz="0" w:space="0" w:color="auto"/>
                <w:left w:val="none" w:sz="0" w:space="0" w:color="auto"/>
                <w:bottom w:val="none" w:sz="0" w:space="0" w:color="auto"/>
                <w:right w:val="none" w:sz="0" w:space="0" w:color="auto"/>
              </w:divBdr>
              <w:divsChild>
                <w:div w:id="1278751598">
                  <w:marLeft w:val="0"/>
                  <w:marRight w:val="0"/>
                  <w:marTop w:val="0"/>
                  <w:marBottom w:val="0"/>
                  <w:divBdr>
                    <w:top w:val="none" w:sz="0" w:space="0" w:color="auto"/>
                    <w:left w:val="none" w:sz="0" w:space="0" w:color="auto"/>
                    <w:bottom w:val="none" w:sz="0" w:space="0" w:color="auto"/>
                    <w:right w:val="none" w:sz="0" w:space="0" w:color="auto"/>
                  </w:divBdr>
                  <w:divsChild>
                    <w:div w:id="12589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sets.ctfassets.net/vy3axnuecuwj/79vXttZf7o5KeqxX97KSaq/f3d50911324e74fafd540cd3a2ea80cb/AYOE_Supporter_Briefing_-_Building_resilient_communities_and_tackling_regional_inequaliti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D9B9-E986-F64A-B672-6640EE1B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Abbey Grange CE High School</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Microsoft Office User</cp:lastModifiedBy>
  <cp:revision>3</cp:revision>
  <cp:lastPrinted>2024-01-11T14:37:00Z</cp:lastPrinted>
  <dcterms:created xsi:type="dcterms:W3CDTF">2024-05-09T08:02:00Z</dcterms:created>
  <dcterms:modified xsi:type="dcterms:W3CDTF">2024-05-09T08:05:00Z</dcterms:modified>
</cp:coreProperties>
</file>